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BF" w:rsidRPr="00E034A0" w:rsidRDefault="003745BF" w:rsidP="00E034A0">
      <w:pPr>
        <w:shd w:val="clear" w:color="auto" w:fill="FFFFFF"/>
        <w:spacing w:line="276" w:lineRule="auto"/>
        <w:jc w:val="both"/>
        <w:rPr>
          <w:rFonts w:asciiTheme="minorBidi" w:hAnsiTheme="minorBidi" w:cstheme="minorBidi"/>
          <w:color w:val="222222"/>
          <w:sz w:val="22"/>
          <w:szCs w:val="22"/>
          <w:rtl/>
        </w:rPr>
      </w:pPr>
      <w:r w:rsidRPr="00E034A0">
        <w:rPr>
          <w:rFonts w:asciiTheme="minorBidi" w:hAnsiTheme="minorBidi" w:cstheme="minorBidi"/>
          <w:color w:val="222222"/>
          <w:sz w:val="22"/>
          <w:szCs w:val="22"/>
          <w:rtl/>
        </w:rPr>
        <w:t>בס"ד</w:t>
      </w:r>
    </w:p>
    <w:p w:rsidR="003745BF" w:rsidRPr="00E034A0" w:rsidRDefault="005422A2" w:rsidP="00DA4B60">
      <w:pPr>
        <w:shd w:val="clear" w:color="auto" w:fill="FFFFFF"/>
        <w:spacing w:line="276" w:lineRule="auto"/>
        <w:rPr>
          <w:rFonts w:asciiTheme="minorBidi" w:hAnsiTheme="minorBidi" w:cstheme="minorBidi"/>
          <w:b/>
          <w:bCs/>
          <w:color w:val="222222"/>
          <w:sz w:val="36"/>
          <w:szCs w:val="36"/>
          <w:rtl/>
        </w:rPr>
      </w:pPr>
      <w:r>
        <w:rPr>
          <w:rFonts w:asciiTheme="minorBidi" w:hAnsiTheme="minorBidi" w:cstheme="minorBidi" w:hint="cs"/>
          <w:b/>
          <w:bCs/>
          <w:color w:val="222222"/>
          <w:sz w:val="36"/>
          <w:szCs w:val="36"/>
          <w:rtl/>
        </w:rPr>
        <w:t>בין אופטימיזם לפסימיזם אינטלקטואלי</w:t>
      </w:r>
      <w:r w:rsidR="004F58CC">
        <w:rPr>
          <w:rFonts w:asciiTheme="minorBidi" w:hAnsiTheme="minorBidi" w:cstheme="minorBidi" w:hint="cs"/>
          <w:b/>
          <w:bCs/>
          <w:color w:val="222222"/>
          <w:sz w:val="36"/>
          <w:szCs w:val="36"/>
          <w:rtl/>
        </w:rPr>
        <w:t xml:space="preserve">: </w:t>
      </w:r>
      <w:r w:rsidR="00DA4B60">
        <w:rPr>
          <w:rFonts w:asciiTheme="minorBidi" w:hAnsiTheme="minorBidi" w:cstheme="minorBidi" w:hint="cs"/>
          <w:b/>
          <w:bCs/>
          <w:color w:val="222222"/>
          <w:sz w:val="36"/>
          <w:szCs w:val="36"/>
          <w:rtl/>
        </w:rPr>
        <w:t>ג</w:t>
      </w:r>
      <w:r w:rsidR="004F58CC">
        <w:rPr>
          <w:rFonts w:asciiTheme="minorBidi" w:hAnsiTheme="minorBidi" w:cstheme="minorBidi" w:hint="cs"/>
          <w:b/>
          <w:bCs/>
          <w:color w:val="222222"/>
          <w:sz w:val="36"/>
          <w:szCs w:val="36"/>
          <w:rtl/>
        </w:rPr>
        <w:t xml:space="preserve">. </w:t>
      </w:r>
      <w:r w:rsidR="00DA4B60">
        <w:rPr>
          <w:rFonts w:asciiTheme="minorBidi" w:hAnsiTheme="minorBidi" w:cstheme="minorBidi" w:hint="cs"/>
          <w:b/>
          <w:bCs/>
          <w:color w:val="222222"/>
          <w:sz w:val="36"/>
          <w:szCs w:val="36"/>
          <w:rtl/>
        </w:rPr>
        <w:t>הדרך לאלוהים</w:t>
      </w:r>
    </w:p>
    <w:p w:rsidR="001E6B7B" w:rsidRDefault="001E6B7B" w:rsidP="00E034A0">
      <w:pPr>
        <w:spacing w:line="276" w:lineRule="auto"/>
        <w:jc w:val="both"/>
        <w:rPr>
          <w:rFonts w:asciiTheme="minorBidi" w:hAnsiTheme="minorBidi" w:cstheme="minorBidi"/>
          <w:color w:val="222222"/>
          <w:sz w:val="22"/>
          <w:szCs w:val="22"/>
          <w:rtl/>
        </w:rPr>
      </w:pPr>
    </w:p>
    <w:p w:rsidR="00476EF8" w:rsidRDefault="00D96639" w:rsidP="00A81E56">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בשני הטורים הקודמים תיארתי את השבר האפיסטמי היסודי שבפניו עומדת הפילוסופיה</w:t>
      </w:r>
      <w:r w:rsidR="006B67FA">
        <w:rPr>
          <w:rFonts w:asciiTheme="minorBidi" w:hAnsiTheme="minorBidi" w:cstheme="minorBidi" w:hint="cs"/>
          <w:color w:val="222222"/>
          <w:sz w:val="22"/>
          <w:szCs w:val="22"/>
          <w:rtl/>
        </w:rPr>
        <w:t xml:space="preserve"> משחר ימיה ועד </w:t>
      </w:r>
      <w:r w:rsidR="00A81E56">
        <w:rPr>
          <w:rFonts w:asciiTheme="minorBidi" w:hAnsiTheme="minorBidi" w:cstheme="minorBidi" w:hint="cs"/>
          <w:color w:val="222222"/>
          <w:sz w:val="22"/>
          <w:szCs w:val="22"/>
          <w:rtl/>
        </w:rPr>
        <w:t>היום</w:t>
      </w:r>
      <w:r>
        <w:rPr>
          <w:rFonts w:asciiTheme="minorBidi" w:hAnsiTheme="minorBidi" w:cstheme="minorBidi" w:hint="cs"/>
          <w:color w:val="222222"/>
          <w:sz w:val="22"/>
          <w:szCs w:val="22"/>
          <w:rtl/>
        </w:rPr>
        <w:t xml:space="preserve">. זהו </w:t>
      </w:r>
      <w:r w:rsidR="006B67FA">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בית הקברות</w:t>
      </w:r>
      <w:r w:rsidR="006B67FA">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שבו מתהלכים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w:t>
      </w:r>
      <w:proofErr w:type="spellStart"/>
      <w:r>
        <w:rPr>
          <w:rFonts w:asciiTheme="minorBidi" w:hAnsiTheme="minorBidi" w:cstheme="minorBidi" w:hint="cs"/>
          <w:color w:val="222222"/>
          <w:sz w:val="22"/>
          <w:szCs w:val="22"/>
          <w:rtl/>
        </w:rPr>
        <w:t>ושסטוב</w:t>
      </w:r>
      <w:proofErr w:type="spellEnd"/>
      <w:r>
        <w:rPr>
          <w:rFonts w:asciiTheme="minorBidi" w:hAnsiTheme="minorBidi" w:cstheme="minorBidi" w:hint="cs"/>
          <w:color w:val="222222"/>
          <w:sz w:val="22"/>
          <w:szCs w:val="22"/>
          <w:rtl/>
        </w:rPr>
        <w:t xml:space="preserve"> בחיפושיהם אחרי אלוהים. בטור </w:t>
      </w:r>
      <w:bookmarkStart w:id="0" w:name="_GoBack"/>
      <w:bookmarkEnd w:id="0"/>
      <w:r>
        <w:rPr>
          <w:rFonts w:asciiTheme="minorBidi" w:hAnsiTheme="minorBidi" w:cstheme="minorBidi" w:hint="cs"/>
          <w:color w:val="222222"/>
          <w:sz w:val="22"/>
          <w:szCs w:val="22"/>
          <w:rtl/>
        </w:rPr>
        <w:t xml:space="preserve">הזה נמשיך לצעוד </w:t>
      </w:r>
      <w:r w:rsidR="00A81E56">
        <w:rPr>
          <w:rFonts w:asciiTheme="minorBidi" w:hAnsiTheme="minorBidi" w:cstheme="minorBidi" w:hint="cs"/>
          <w:color w:val="222222"/>
          <w:sz w:val="22"/>
          <w:szCs w:val="22"/>
          <w:rtl/>
        </w:rPr>
        <w:t xml:space="preserve">יחד </w:t>
      </w:r>
      <w:r>
        <w:rPr>
          <w:rFonts w:asciiTheme="minorBidi" w:hAnsiTheme="minorBidi" w:cstheme="minorBidi" w:hint="cs"/>
          <w:color w:val="222222"/>
          <w:sz w:val="22"/>
          <w:szCs w:val="22"/>
          <w:rtl/>
        </w:rPr>
        <w:t>איתם בין עיי החורבות הללו בדרך אליו</w:t>
      </w:r>
      <w:r w:rsidR="00315AC0">
        <w:rPr>
          <w:rFonts w:asciiTheme="minorBidi" w:hAnsiTheme="minorBidi" w:cstheme="minorBidi" w:hint="cs"/>
          <w:color w:val="222222"/>
          <w:sz w:val="22"/>
          <w:szCs w:val="22"/>
          <w:rtl/>
        </w:rPr>
        <w:t>, ובזאת אסיים את הסדרה הנוכחית</w:t>
      </w:r>
      <w:r>
        <w:rPr>
          <w:rFonts w:asciiTheme="minorBidi" w:hAnsiTheme="minorBidi" w:cstheme="minorBidi" w:hint="cs"/>
          <w:color w:val="222222"/>
          <w:sz w:val="22"/>
          <w:szCs w:val="22"/>
          <w:rtl/>
        </w:rPr>
        <w:t>.</w:t>
      </w:r>
    </w:p>
    <w:p w:rsidR="00D96639" w:rsidRDefault="00D96639" w:rsidP="009751F1">
      <w:pPr>
        <w:spacing w:line="276" w:lineRule="auto"/>
        <w:jc w:val="both"/>
        <w:rPr>
          <w:rFonts w:asciiTheme="minorBidi" w:hAnsiTheme="minorBidi" w:cstheme="minorBidi"/>
          <w:color w:val="222222"/>
          <w:sz w:val="22"/>
          <w:szCs w:val="22"/>
          <w:rtl/>
        </w:rPr>
      </w:pPr>
    </w:p>
    <w:p w:rsidR="006B67FA" w:rsidRPr="00903D01" w:rsidRDefault="00903D01" w:rsidP="009751F1">
      <w:pPr>
        <w:spacing w:line="276" w:lineRule="auto"/>
        <w:jc w:val="both"/>
        <w:rPr>
          <w:rFonts w:asciiTheme="minorBidi" w:hAnsiTheme="minorBidi" w:cstheme="minorBidi"/>
          <w:b/>
          <w:bCs/>
          <w:color w:val="222222"/>
          <w:sz w:val="22"/>
          <w:szCs w:val="22"/>
          <w:rtl/>
        </w:rPr>
      </w:pPr>
      <w:r>
        <w:rPr>
          <w:rFonts w:asciiTheme="minorBidi" w:hAnsiTheme="minorBidi" w:cstheme="minorBidi" w:hint="cs"/>
          <w:b/>
          <w:bCs/>
          <w:color w:val="222222"/>
          <w:sz w:val="22"/>
          <w:szCs w:val="22"/>
          <w:rtl/>
        </w:rPr>
        <w:t>אמו</w:t>
      </w:r>
      <w:r w:rsidR="006B67FA" w:rsidRPr="00903D01">
        <w:rPr>
          <w:rFonts w:asciiTheme="minorBidi" w:hAnsiTheme="minorBidi" w:cstheme="minorBidi" w:hint="cs"/>
          <w:b/>
          <w:bCs/>
          <w:color w:val="222222"/>
          <w:sz w:val="22"/>
          <w:szCs w:val="22"/>
          <w:rtl/>
        </w:rPr>
        <w:t xml:space="preserve">נתו של </w:t>
      </w:r>
      <w:proofErr w:type="spellStart"/>
      <w:r w:rsidR="006B67FA" w:rsidRPr="00903D01">
        <w:rPr>
          <w:rFonts w:asciiTheme="minorBidi" w:hAnsiTheme="minorBidi" w:cstheme="minorBidi" w:hint="cs"/>
          <w:b/>
          <w:bCs/>
          <w:color w:val="222222"/>
          <w:sz w:val="22"/>
          <w:szCs w:val="22"/>
          <w:rtl/>
        </w:rPr>
        <w:t>צייטלין</w:t>
      </w:r>
      <w:proofErr w:type="spellEnd"/>
    </w:p>
    <w:p w:rsidR="006B67FA" w:rsidRDefault="006B67FA" w:rsidP="009751F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כפי שתיארתי בתחילת הטור הקודם,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קופץ </w:t>
      </w:r>
      <w:r w:rsidR="00A81E56">
        <w:rPr>
          <w:rFonts w:asciiTheme="minorBidi" w:hAnsiTheme="minorBidi" w:cstheme="minorBidi" w:hint="cs"/>
          <w:color w:val="222222"/>
          <w:sz w:val="22"/>
          <w:szCs w:val="22"/>
          <w:rtl/>
        </w:rPr>
        <w:t>מעיי החורבות ישירות לאלוהים. לא מצאתי</w:t>
      </w:r>
      <w:r>
        <w:rPr>
          <w:rFonts w:asciiTheme="minorBidi" w:hAnsiTheme="minorBidi" w:cstheme="minorBidi" w:hint="cs"/>
          <w:color w:val="222222"/>
          <w:sz w:val="22"/>
          <w:szCs w:val="22"/>
          <w:rtl/>
        </w:rPr>
        <w:t xml:space="preserve"> בדבריו </w:t>
      </w:r>
      <w:r w:rsidR="00A81E56">
        <w:rPr>
          <w:rFonts w:asciiTheme="minorBidi" w:hAnsiTheme="minorBidi" w:cstheme="minorBidi" w:hint="cs"/>
          <w:color w:val="222222"/>
          <w:sz w:val="22"/>
          <w:szCs w:val="22"/>
          <w:rtl/>
        </w:rPr>
        <w:t xml:space="preserve">שום </w:t>
      </w:r>
      <w:r>
        <w:rPr>
          <w:rFonts w:asciiTheme="minorBidi" w:hAnsiTheme="minorBidi" w:cstheme="minorBidi" w:hint="cs"/>
          <w:color w:val="222222"/>
          <w:sz w:val="22"/>
          <w:szCs w:val="22"/>
          <w:rtl/>
        </w:rPr>
        <w:t xml:space="preserve">נימוק מדוע החורבן הזה מוכיח </w:t>
      </w:r>
      <w:r w:rsidR="00903D01">
        <w:rPr>
          <w:rFonts w:asciiTheme="minorBidi" w:hAnsiTheme="minorBidi" w:cstheme="minorBidi" w:hint="cs"/>
          <w:color w:val="222222"/>
          <w:sz w:val="22"/>
          <w:szCs w:val="22"/>
          <w:rtl/>
        </w:rPr>
        <w:t xml:space="preserve">או מחייב </w:t>
      </w:r>
      <w:r>
        <w:rPr>
          <w:rFonts w:asciiTheme="minorBidi" w:hAnsiTheme="minorBidi" w:cstheme="minorBidi" w:hint="cs"/>
          <w:color w:val="222222"/>
          <w:sz w:val="22"/>
          <w:szCs w:val="22"/>
          <w:rtl/>
        </w:rPr>
        <w:t xml:space="preserve">את קיומו. זה נראה </w:t>
      </w:r>
      <w:r w:rsidR="00A81E56">
        <w:rPr>
          <w:rFonts w:asciiTheme="minorBidi" w:hAnsiTheme="minorBidi" w:cstheme="minorBidi" w:hint="cs"/>
          <w:color w:val="222222"/>
          <w:sz w:val="22"/>
          <w:szCs w:val="22"/>
          <w:rtl/>
        </w:rPr>
        <w:t>כ</w:t>
      </w:r>
      <w:r>
        <w:rPr>
          <w:rFonts w:asciiTheme="minorBidi" w:hAnsiTheme="minorBidi" w:cstheme="minorBidi" w:hint="cs"/>
          <w:color w:val="222222"/>
          <w:sz w:val="22"/>
          <w:szCs w:val="22"/>
          <w:rtl/>
        </w:rPr>
        <w:t xml:space="preserve">פתרון אקזיסטנציאליסטי, שבהיעדר אמות מידה וכלים להיסמך עליהם, </w:t>
      </w:r>
      <w:r w:rsidR="00A81E56">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אין לנו שיור רק התורה הזאת</w:t>
      </w:r>
      <w:r w:rsidR="00A81E56">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מה שנותר לנו </w:t>
      </w:r>
      <w:r w:rsidR="00A81E56">
        <w:rPr>
          <w:rFonts w:asciiTheme="minorBidi" w:hAnsiTheme="minorBidi" w:cstheme="minorBidi" w:hint="cs"/>
          <w:color w:val="222222"/>
          <w:sz w:val="22"/>
          <w:szCs w:val="22"/>
          <w:rtl/>
        </w:rPr>
        <w:t xml:space="preserve">במצב הייאוש הגמור </w:t>
      </w:r>
      <w:r>
        <w:rPr>
          <w:rFonts w:asciiTheme="minorBidi" w:hAnsiTheme="minorBidi" w:cstheme="minorBidi" w:hint="cs"/>
          <w:color w:val="222222"/>
          <w:sz w:val="22"/>
          <w:szCs w:val="22"/>
          <w:rtl/>
        </w:rPr>
        <w:t xml:space="preserve">הוא רק </w:t>
      </w:r>
      <w:r w:rsidR="00903D01">
        <w:rPr>
          <w:rFonts w:asciiTheme="minorBidi" w:hAnsiTheme="minorBidi" w:cstheme="minorBidi" w:hint="cs"/>
          <w:color w:val="222222"/>
          <w:sz w:val="22"/>
          <w:szCs w:val="22"/>
          <w:rtl/>
        </w:rPr>
        <w:t>אמונה ב</w:t>
      </w:r>
      <w:r>
        <w:rPr>
          <w:rFonts w:asciiTheme="minorBidi" w:hAnsiTheme="minorBidi" w:cstheme="minorBidi" w:hint="cs"/>
          <w:color w:val="222222"/>
          <w:sz w:val="22"/>
          <w:szCs w:val="22"/>
          <w:rtl/>
        </w:rPr>
        <w:t>אלוהים. אבל מי אמר שאלוהים באמת קיים? אולי באמת אין לנו על מה להיסמך</w:t>
      </w:r>
      <w:r w:rsidR="00A81E56">
        <w:rPr>
          <w:rFonts w:asciiTheme="minorBidi" w:hAnsiTheme="minorBidi" w:cstheme="minorBidi" w:hint="cs"/>
          <w:color w:val="222222"/>
          <w:sz w:val="22"/>
          <w:szCs w:val="22"/>
          <w:rtl/>
        </w:rPr>
        <w:t xml:space="preserve"> וצריך להישאר מיואשים</w:t>
      </w:r>
      <w:r>
        <w:rPr>
          <w:rFonts w:asciiTheme="minorBidi" w:hAnsiTheme="minorBidi" w:cstheme="minorBidi" w:hint="cs"/>
          <w:color w:val="222222"/>
          <w:sz w:val="22"/>
          <w:szCs w:val="22"/>
          <w:rtl/>
        </w:rPr>
        <w:t>?</w:t>
      </w:r>
    </w:p>
    <w:p w:rsidR="006B67FA" w:rsidRDefault="00A81E56" w:rsidP="00A81E56">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בהשגחה פרטית מופלאה ממש </w:t>
      </w:r>
      <w:r w:rsidR="006B67FA">
        <w:rPr>
          <w:rFonts w:asciiTheme="minorBidi" w:hAnsiTheme="minorBidi" w:cstheme="minorBidi" w:hint="cs"/>
          <w:color w:val="222222"/>
          <w:sz w:val="22"/>
          <w:szCs w:val="22"/>
          <w:rtl/>
        </w:rPr>
        <w:t xml:space="preserve">אתמול שבתי וקראתי בספרו המופלא של ק"ס לואיס (מנרניה), </w:t>
      </w:r>
      <w:r w:rsidR="006B67FA" w:rsidRPr="00903D01">
        <w:rPr>
          <w:rFonts w:asciiTheme="minorBidi" w:hAnsiTheme="minorBidi" w:cstheme="minorBidi" w:hint="cs"/>
          <w:b/>
          <w:bCs/>
          <w:color w:val="222222"/>
          <w:sz w:val="22"/>
          <w:szCs w:val="22"/>
          <w:rtl/>
        </w:rPr>
        <w:t>ביטול האדם</w:t>
      </w:r>
      <w:r w:rsidR="006B67FA">
        <w:rPr>
          <w:rFonts w:asciiTheme="minorBidi" w:hAnsiTheme="minorBidi" w:cstheme="minorBidi" w:hint="cs"/>
          <w:color w:val="222222"/>
          <w:sz w:val="22"/>
          <w:szCs w:val="22"/>
          <w:rtl/>
        </w:rPr>
        <w:t xml:space="preserve">. בחלקו הראשון של הספר הוא עומד על </w:t>
      </w:r>
      <w:r w:rsidR="00903D01">
        <w:rPr>
          <w:rFonts w:asciiTheme="minorBidi" w:hAnsiTheme="minorBidi" w:cstheme="minorBidi" w:hint="cs"/>
          <w:color w:val="222222"/>
          <w:sz w:val="22"/>
          <w:szCs w:val="22"/>
          <w:rtl/>
        </w:rPr>
        <w:t>ה</w:t>
      </w:r>
      <w:r w:rsidR="006B67FA">
        <w:rPr>
          <w:rFonts w:asciiTheme="minorBidi" w:hAnsiTheme="minorBidi" w:cstheme="minorBidi" w:hint="cs"/>
          <w:color w:val="222222"/>
          <w:sz w:val="22"/>
          <w:szCs w:val="22"/>
          <w:rtl/>
        </w:rPr>
        <w:t>הרס שטומנת בחובה התפיסה הסובייקטיבית-</w:t>
      </w:r>
      <w:proofErr w:type="spellStart"/>
      <w:r w:rsidR="006B67FA">
        <w:rPr>
          <w:rFonts w:asciiTheme="minorBidi" w:hAnsiTheme="minorBidi" w:cstheme="minorBidi" w:hint="cs"/>
          <w:color w:val="222222"/>
          <w:sz w:val="22"/>
          <w:szCs w:val="22"/>
          <w:rtl/>
        </w:rPr>
        <w:t>רלטיביסטית</w:t>
      </w:r>
      <w:proofErr w:type="spellEnd"/>
      <w:r w:rsidR="006B67FA">
        <w:rPr>
          <w:rFonts w:asciiTheme="minorBidi" w:hAnsiTheme="minorBidi" w:cstheme="minorBidi" w:hint="cs"/>
          <w:color w:val="222222"/>
          <w:sz w:val="22"/>
          <w:szCs w:val="22"/>
          <w:rtl/>
        </w:rPr>
        <w:t xml:space="preserve"> של האתיקה והאסתטיקה (הביטוי המובהק לזה הוא הפוזיטיביזם הלוגי</w:t>
      </w:r>
      <w:r>
        <w:rPr>
          <w:rFonts w:asciiTheme="minorBidi" w:hAnsiTheme="minorBidi" w:cstheme="minorBidi" w:hint="cs"/>
          <w:color w:val="222222"/>
          <w:sz w:val="22"/>
          <w:szCs w:val="22"/>
          <w:rtl/>
        </w:rPr>
        <w:t xml:space="preserve">, שרואה באתיקה והאסתטיקה </w:t>
      </w:r>
      <w:proofErr w:type="spellStart"/>
      <w:r>
        <w:rPr>
          <w:rFonts w:asciiTheme="minorBidi" w:hAnsiTheme="minorBidi" w:cstheme="minorBidi" w:hint="cs"/>
          <w:color w:val="222222"/>
          <w:sz w:val="22"/>
          <w:szCs w:val="22"/>
          <w:rtl/>
        </w:rPr>
        <w:t>פסאודו</w:t>
      </w:r>
      <w:proofErr w:type="spellEnd"/>
      <w:r>
        <w:rPr>
          <w:rFonts w:asciiTheme="minorBidi" w:hAnsiTheme="minorBidi" w:cstheme="minorBidi" w:hint="cs"/>
          <w:color w:val="222222"/>
          <w:sz w:val="22"/>
          <w:szCs w:val="22"/>
          <w:rtl/>
        </w:rPr>
        <w:t xml:space="preserve">-טענות). את החלק השני של </w:t>
      </w:r>
      <w:r w:rsidR="006B67FA">
        <w:rPr>
          <w:rFonts w:asciiTheme="minorBidi" w:hAnsiTheme="minorBidi" w:cstheme="minorBidi" w:hint="cs"/>
          <w:color w:val="222222"/>
          <w:sz w:val="22"/>
          <w:szCs w:val="22"/>
          <w:rtl/>
        </w:rPr>
        <w:t>ספר</w:t>
      </w:r>
      <w:r>
        <w:rPr>
          <w:rFonts w:asciiTheme="minorBidi" w:hAnsiTheme="minorBidi" w:cstheme="minorBidi" w:hint="cs"/>
          <w:color w:val="222222"/>
          <w:sz w:val="22"/>
          <w:szCs w:val="22"/>
          <w:rtl/>
        </w:rPr>
        <w:t>ו</w:t>
      </w:r>
      <w:r w:rsidR="006B67FA">
        <w:rPr>
          <w:rFonts w:asciiTheme="minorBidi" w:hAnsiTheme="minorBidi" w:cstheme="minorBidi" w:hint="cs"/>
          <w:color w:val="222222"/>
          <w:sz w:val="22"/>
          <w:szCs w:val="22"/>
          <w:rtl/>
        </w:rPr>
        <w:t xml:space="preserve"> הוא פותח במילים הבאות:</w:t>
      </w:r>
    </w:p>
    <w:p w:rsidR="00102770" w:rsidRPr="00102770" w:rsidRDefault="006B67FA" w:rsidP="00102770">
      <w:pPr>
        <w:spacing w:line="276" w:lineRule="auto"/>
        <w:ind w:left="720"/>
        <w:jc w:val="both"/>
        <w:rPr>
          <w:rFonts w:asciiTheme="minorBidi" w:hAnsiTheme="minorBidi" w:cstheme="minorBidi"/>
          <w:b/>
          <w:bCs/>
          <w:i/>
          <w:iCs/>
          <w:color w:val="222222"/>
          <w:sz w:val="22"/>
          <w:szCs w:val="22"/>
          <w:rtl/>
        </w:rPr>
      </w:pPr>
      <w:r w:rsidRPr="00102770">
        <w:rPr>
          <w:rFonts w:asciiTheme="minorBidi" w:hAnsiTheme="minorBidi" w:cstheme="minorBidi" w:hint="cs"/>
          <w:b/>
          <w:bCs/>
          <w:i/>
          <w:iCs/>
          <w:color w:val="222222"/>
          <w:sz w:val="22"/>
          <w:szCs w:val="22"/>
          <w:rtl/>
        </w:rPr>
        <w:t>התוצאה ה</w:t>
      </w:r>
      <w:r w:rsidR="00102770" w:rsidRPr="00102770">
        <w:rPr>
          <w:rFonts w:asciiTheme="minorBidi" w:hAnsiTheme="minorBidi" w:cstheme="minorBidi" w:hint="cs"/>
          <w:b/>
          <w:bCs/>
          <w:i/>
          <w:iCs/>
          <w:color w:val="222222"/>
          <w:sz w:val="22"/>
          <w:szCs w:val="22"/>
          <w:rtl/>
        </w:rPr>
        <w:t>מעשית של חינוך ברוח הספר הירוק [</w:t>
      </w:r>
      <w:r w:rsidRPr="00102770">
        <w:rPr>
          <w:rFonts w:asciiTheme="minorBidi" w:hAnsiTheme="minorBidi" w:cstheme="minorBidi" w:hint="cs"/>
          <w:color w:val="222222"/>
          <w:sz w:val="22"/>
          <w:szCs w:val="22"/>
          <w:rtl/>
        </w:rPr>
        <w:t>זהו הספר שדרכו הוא מציג את התפיסה הסובייקטיבית</w:t>
      </w:r>
      <w:r w:rsidR="00102770" w:rsidRPr="00102770">
        <w:rPr>
          <w:rFonts w:asciiTheme="minorBidi" w:hAnsiTheme="minorBidi" w:cstheme="minorBidi" w:hint="cs"/>
          <w:color w:val="222222"/>
          <w:sz w:val="22"/>
          <w:szCs w:val="22"/>
          <w:rtl/>
        </w:rPr>
        <w:t>. מ"א</w:t>
      </w:r>
      <w:r w:rsidR="00102770" w:rsidRPr="00102770">
        <w:rPr>
          <w:rFonts w:asciiTheme="minorBidi" w:hAnsiTheme="minorBidi" w:cstheme="minorBidi" w:hint="cs"/>
          <w:b/>
          <w:bCs/>
          <w:i/>
          <w:iCs/>
          <w:color w:val="222222"/>
          <w:sz w:val="22"/>
          <w:szCs w:val="22"/>
          <w:rtl/>
        </w:rPr>
        <w:t xml:space="preserve">] אינה יכולה להיות אלא הרס החברה המקבלת אותו. אבל אין בכך בהכרח כדי להפריך את התיאוריה </w:t>
      </w:r>
      <w:proofErr w:type="spellStart"/>
      <w:r w:rsidR="00102770" w:rsidRPr="00102770">
        <w:rPr>
          <w:rFonts w:asciiTheme="minorBidi" w:hAnsiTheme="minorBidi" w:cstheme="minorBidi" w:hint="cs"/>
          <w:b/>
          <w:bCs/>
          <w:i/>
          <w:iCs/>
          <w:color w:val="222222"/>
          <w:sz w:val="22"/>
          <w:szCs w:val="22"/>
          <w:rtl/>
        </w:rPr>
        <w:t>הסובייקטיביסטית</w:t>
      </w:r>
      <w:proofErr w:type="spellEnd"/>
      <w:r w:rsidR="00102770" w:rsidRPr="00102770">
        <w:rPr>
          <w:rFonts w:asciiTheme="minorBidi" w:hAnsiTheme="minorBidi" w:cstheme="minorBidi" w:hint="cs"/>
          <w:b/>
          <w:bCs/>
          <w:i/>
          <w:iCs/>
          <w:color w:val="222222"/>
          <w:sz w:val="22"/>
          <w:szCs w:val="22"/>
          <w:rtl/>
        </w:rPr>
        <w:t xml:space="preserve"> בדבר ערכים. התורה הנכונה יכולה להיות תורה שאם נקבל אותה נמות. מי שמדבר מתוך הטאו </w:t>
      </w:r>
      <w:r w:rsidR="00102770" w:rsidRPr="00102770">
        <w:rPr>
          <w:rFonts w:asciiTheme="minorBidi" w:hAnsiTheme="minorBidi" w:cstheme="minorBidi" w:hint="cs"/>
          <w:color w:val="222222"/>
          <w:sz w:val="22"/>
          <w:szCs w:val="22"/>
          <w:rtl/>
        </w:rPr>
        <w:t xml:space="preserve">[=התפיסה </w:t>
      </w:r>
      <w:proofErr w:type="spellStart"/>
      <w:r w:rsidR="00102770" w:rsidRPr="00102770">
        <w:rPr>
          <w:rFonts w:asciiTheme="minorBidi" w:hAnsiTheme="minorBidi" w:cstheme="minorBidi" w:hint="cs"/>
          <w:color w:val="222222"/>
          <w:sz w:val="22"/>
          <w:szCs w:val="22"/>
          <w:rtl/>
        </w:rPr>
        <w:t>האובייקטיביסטית</w:t>
      </w:r>
      <w:proofErr w:type="spellEnd"/>
      <w:r w:rsidR="00102770" w:rsidRPr="00102770">
        <w:rPr>
          <w:rFonts w:asciiTheme="minorBidi" w:hAnsiTheme="minorBidi" w:cstheme="minorBidi" w:hint="cs"/>
          <w:color w:val="222222"/>
          <w:sz w:val="22"/>
          <w:szCs w:val="22"/>
          <w:rtl/>
        </w:rPr>
        <w:t>. מ"א</w:t>
      </w:r>
      <w:r w:rsidR="00102770" w:rsidRPr="00102770">
        <w:rPr>
          <w:rFonts w:asciiTheme="minorBidi" w:hAnsiTheme="minorBidi" w:cstheme="minorBidi" w:hint="cs"/>
          <w:b/>
          <w:bCs/>
          <w:i/>
          <w:iCs/>
          <w:color w:val="222222"/>
          <w:sz w:val="22"/>
          <w:szCs w:val="22"/>
          <w:rtl/>
        </w:rPr>
        <w:t>] אינו יכול לדחות אותה על בסיס זה: "הרוג אותנו לאור היום".</w:t>
      </w:r>
    </w:p>
    <w:p w:rsidR="00102770" w:rsidRDefault="00102770" w:rsidP="00102770">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המשפט שמסיים את הקטע לקוח מ</w:t>
      </w:r>
      <w:r w:rsidRPr="00102770">
        <w:rPr>
          <w:rFonts w:asciiTheme="minorBidi" w:hAnsiTheme="minorBidi" w:cstheme="minorBidi" w:hint="cs"/>
          <w:b/>
          <w:bCs/>
          <w:color w:val="222222"/>
          <w:sz w:val="22"/>
          <w:szCs w:val="22"/>
          <w:rtl/>
        </w:rPr>
        <w:t>האיליאדה</w:t>
      </w:r>
      <w:r>
        <w:rPr>
          <w:rFonts w:asciiTheme="minorBidi" w:hAnsiTheme="minorBidi" w:cstheme="minorBidi" w:hint="cs"/>
          <w:color w:val="222222"/>
          <w:sz w:val="22"/>
          <w:szCs w:val="22"/>
          <w:rtl/>
        </w:rPr>
        <w:t xml:space="preserve"> (שיר 17, שורה 647). היוונים פונים כאן לזאוס לפזר את הערפל שמכסה את כוחותיהם, בכדי שלפחות יוכלו לראות את המתרחש בשדה הקרב, גם אם גזירת האלים היא שיובסו וימותו.</w:t>
      </w:r>
    </w:p>
    <w:p w:rsidR="006B67FA" w:rsidRDefault="00102770" w:rsidP="00903D0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רבים מבקרים תפיסות פוסטמודרניות וביקורתיות בדרכו </w:t>
      </w:r>
      <w:proofErr w:type="spellStart"/>
      <w:r w:rsidR="00A81E56">
        <w:rPr>
          <w:rFonts w:asciiTheme="minorBidi" w:hAnsiTheme="minorBidi" w:cstheme="minorBidi" w:hint="cs"/>
          <w:color w:val="222222"/>
          <w:sz w:val="22"/>
          <w:szCs w:val="22"/>
          <w:rtl/>
        </w:rPr>
        <w:t>התוצאתנית</w:t>
      </w:r>
      <w:proofErr w:type="spellEnd"/>
      <w:r w:rsidR="00A81E56">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של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הם מראים את ההרס שיכול להיגרם מאימוצן. אבל לואיס הוא פילוסוף בהיר ומבריק שמבין שאין די בכך. אחרי שהראה את ההרס שנגרם מהתפיסה שהוא מבקר</w:t>
      </w:r>
      <w:r w:rsidR="00903D01">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הוא מבין שזו</w:t>
      </w:r>
      <w:r w:rsidR="00A81E56">
        <w:rPr>
          <w:rFonts w:asciiTheme="minorBidi" w:hAnsiTheme="minorBidi" w:cstheme="minorBidi" w:hint="cs"/>
          <w:color w:val="222222"/>
          <w:sz w:val="22"/>
          <w:szCs w:val="22"/>
          <w:rtl/>
        </w:rPr>
        <w:t xml:space="preserve"> אינה ביקורת עניינית. </w:t>
      </w:r>
      <w:r>
        <w:rPr>
          <w:rFonts w:asciiTheme="minorBidi" w:hAnsiTheme="minorBidi" w:cstheme="minorBidi" w:hint="cs"/>
          <w:color w:val="222222"/>
          <w:sz w:val="22"/>
          <w:szCs w:val="22"/>
          <w:rtl/>
        </w:rPr>
        <w:t>ייתכן שזוהי האמת, א</w:t>
      </w:r>
      <w:r w:rsidR="00A81E56">
        <w:rPr>
          <w:rFonts w:asciiTheme="minorBidi" w:hAnsiTheme="minorBidi" w:cstheme="minorBidi" w:hint="cs"/>
          <w:color w:val="222222"/>
          <w:sz w:val="22"/>
          <w:szCs w:val="22"/>
          <w:rtl/>
        </w:rPr>
        <w:t xml:space="preserve">לא שהאמת הורסת. אולי נגזר על </w:t>
      </w:r>
      <w:proofErr w:type="spellStart"/>
      <w:r w:rsidR="00A81E56">
        <w:rPr>
          <w:rFonts w:asciiTheme="minorBidi" w:hAnsiTheme="minorBidi" w:cstheme="minorBidi" w:hint="cs"/>
          <w:color w:val="222222"/>
          <w:sz w:val="22"/>
          <w:szCs w:val="22"/>
          <w:rtl/>
        </w:rPr>
        <w:t>צי</w:t>
      </w:r>
      <w:r>
        <w:rPr>
          <w:rFonts w:asciiTheme="minorBidi" w:hAnsiTheme="minorBidi" w:cstheme="minorBidi" w:hint="cs"/>
          <w:color w:val="222222"/>
          <w:sz w:val="22"/>
          <w:szCs w:val="22"/>
          <w:rtl/>
        </w:rPr>
        <w:t>יטלין</w:t>
      </w:r>
      <w:proofErr w:type="spellEnd"/>
      <w:r>
        <w:rPr>
          <w:rFonts w:asciiTheme="minorBidi" w:hAnsiTheme="minorBidi" w:cstheme="minorBidi" w:hint="cs"/>
          <w:color w:val="222222"/>
          <w:sz w:val="22"/>
          <w:szCs w:val="22"/>
          <w:rtl/>
        </w:rPr>
        <w:t xml:space="preserve"> ועלינו לחיות בבית קברות?! </w:t>
      </w:r>
      <w:r w:rsidR="00903D01">
        <w:rPr>
          <w:rFonts w:asciiTheme="minorBidi" w:hAnsiTheme="minorBidi" w:cstheme="minorBidi" w:hint="cs"/>
          <w:color w:val="222222"/>
          <w:sz w:val="22"/>
          <w:szCs w:val="22"/>
          <w:rtl/>
        </w:rPr>
        <w:t>העובדה שאנחנו מגיעים לעיי חורבות ולבית קברות לא אומרת שיש משהו אחר</w:t>
      </w:r>
      <w:r w:rsidR="00A81E56">
        <w:rPr>
          <w:rFonts w:asciiTheme="minorBidi" w:hAnsiTheme="minorBidi" w:cstheme="minorBidi" w:hint="cs"/>
          <w:color w:val="222222"/>
          <w:sz w:val="22"/>
          <w:szCs w:val="22"/>
          <w:rtl/>
        </w:rPr>
        <w:t>, ולא מצדיקה את ההנחה בדבר קיומו</w:t>
      </w:r>
      <w:r w:rsidR="00903D01">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לכן </w:t>
      </w:r>
      <w:r w:rsidR="00903D01">
        <w:rPr>
          <w:rFonts w:asciiTheme="minorBidi" w:hAnsiTheme="minorBidi" w:cstheme="minorBidi" w:hint="cs"/>
          <w:color w:val="222222"/>
          <w:sz w:val="22"/>
          <w:szCs w:val="22"/>
          <w:rtl/>
        </w:rPr>
        <w:t>לואיס</w:t>
      </w:r>
      <w:r>
        <w:rPr>
          <w:rFonts w:asciiTheme="minorBidi" w:hAnsiTheme="minorBidi" w:cstheme="minorBidi" w:hint="cs"/>
          <w:color w:val="222222"/>
          <w:sz w:val="22"/>
          <w:szCs w:val="22"/>
          <w:rtl/>
        </w:rPr>
        <w:t xml:space="preserve"> עובר מיד לחלקו השני של הספר שבו הוא מסביר מדוע התפיסה </w:t>
      </w:r>
      <w:proofErr w:type="spellStart"/>
      <w:r>
        <w:rPr>
          <w:rFonts w:asciiTheme="minorBidi" w:hAnsiTheme="minorBidi" w:cstheme="minorBidi" w:hint="cs"/>
          <w:color w:val="222222"/>
          <w:sz w:val="22"/>
          <w:szCs w:val="22"/>
          <w:rtl/>
        </w:rPr>
        <w:t>הסובייקטיביסטית</w:t>
      </w:r>
      <w:proofErr w:type="spellEnd"/>
      <w:r>
        <w:rPr>
          <w:rFonts w:asciiTheme="minorBidi" w:hAnsiTheme="minorBidi" w:cstheme="minorBidi" w:hint="cs"/>
          <w:color w:val="222222"/>
          <w:sz w:val="22"/>
          <w:szCs w:val="22"/>
          <w:rtl/>
        </w:rPr>
        <w:t xml:space="preserve"> גם אינה נכונה </w:t>
      </w:r>
      <w:r w:rsidR="00A81E56">
        <w:rPr>
          <w:rFonts w:asciiTheme="minorBidi" w:hAnsiTheme="minorBidi" w:cstheme="minorBidi" w:hint="cs"/>
          <w:color w:val="222222"/>
          <w:sz w:val="22"/>
          <w:szCs w:val="22"/>
          <w:rtl/>
        </w:rPr>
        <w:t xml:space="preserve">מצד עצמה </w:t>
      </w:r>
      <w:r>
        <w:rPr>
          <w:rFonts w:asciiTheme="minorBidi" w:hAnsiTheme="minorBidi" w:cstheme="minorBidi" w:hint="cs"/>
          <w:color w:val="222222"/>
          <w:sz w:val="22"/>
          <w:szCs w:val="22"/>
          <w:rtl/>
        </w:rPr>
        <w:t>(היא כרוכה בקשיים תיאורטיים).</w:t>
      </w:r>
    </w:p>
    <w:p w:rsidR="006B67FA" w:rsidRDefault="00102770" w:rsidP="00A81E56">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אבל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לא עושה זאת. נראה שאין לו ראיות לקיומו של אלוהים, ואפילו לא קשיים בתפיסה האתאיסטית. הוא רק מצביע על החורבן שהיא טומנת בחובה. </w:t>
      </w:r>
      <w:r w:rsidR="006B67FA">
        <w:rPr>
          <w:rFonts w:asciiTheme="minorBidi" w:hAnsiTheme="minorBidi" w:cstheme="minorBidi" w:hint="cs"/>
          <w:color w:val="222222"/>
          <w:sz w:val="22"/>
          <w:szCs w:val="22"/>
          <w:rtl/>
        </w:rPr>
        <w:t xml:space="preserve">נראה לכאורה </w:t>
      </w:r>
      <w:proofErr w:type="spellStart"/>
      <w:r w:rsidR="006B67FA">
        <w:rPr>
          <w:rFonts w:asciiTheme="minorBidi" w:hAnsiTheme="minorBidi" w:cstheme="minorBidi" w:hint="cs"/>
          <w:color w:val="222222"/>
          <w:sz w:val="22"/>
          <w:szCs w:val="22"/>
          <w:rtl/>
        </w:rPr>
        <w:t>שצייטלין</w:t>
      </w:r>
      <w:proofErr w:type="spellEnd"/>
      <w:r w:rsidR="006B67FA">
        <w:rPr>
          <w:rFonts w:asciiTheme="minorBidi" w:hAnsiTheme="minorBidi" w:cstheme="minorBidi" w:hint="cs"/>
          <w:color w:val="222222"/>
          <w:sz w:val="22"/>
          <w:szCs w:val="22"/>
          <w:rtl/>
        </w:rPr>
        <w:t xml:space="preserve"> בורא את אלוהים</w:t>
      </w:r>
      <w:r w:rsidR="00A81E56">
        <w:rPr>
          <w:rFonts w:asciiTheme="minorBidi" w:hAnsiTheme="minorBidi" w:cstheme="minorBidi" w:hint="cs"/>
          <w:color w:val="222222"/>
          <w:sz w:val="22"/>
          <w:szCs w:val="22"/>
          <w:rtl/>
        </w:rPr>
        <w:t xml:space="preserve"> יש מאין</w:t>
      </w:r>
      <w:r w:rsidR="006B67FA">
        <w:rPr>
          <w:rFonts w:asciiTheme="minorBidi" w:hAnsiTheme="minorBidi" w:cstheme="minorBidi" w:hint="cs"/>
          <w:color w:val="222222"/>
          <w:sz w:val="22"/>
          <w:szCs w:val="22"/>
          <w:rtl/>
        </w:rPr>
        <w:t xml:space="preserve"> </w:t>
      </w:r>
      <w:r w:rsidR="00A81E56">
        <w:rPr>
          <w:rFonts w:asciiTheme="minorBidi" w:hAnsiTheme="minorBidi" w:cstheme="minorBidi" w:hint="cs"/>
          <w:color w:val="222222"/>
          <w:sz w:val="22"/>
          <w:szCs w:val="22"/>
          <w:rtl/>
        </w:rPr>
        <w:t xml:space="preserve">רק </w:t>
      </w:r>
      <w:r w:rsidR="006B67FA">
        <w:rPr>
          <w:rFonts w:asciiTheme="minorBidi" w:hAnsiTheme="minorBidi" w:cstheme="minorBidi" w:hint="cs"/>
          <w:color w:val="222222"/>
          <w:sz w:val="22"/>
          <w:szCs w:val="22"/>
          <w:rtl/>
        </w:rPr>
        <w:t xml:space="preserve">כדי שייתן לו מענה למצוקותיו. זהו מהלך </w:t>
      </w:r>
      <w:proofErr w:type="spellStart"/>
      <w:r w:rsidR="006B67FA">
        <w:rPr>
          <w:rFonts w:asciiTheme="minorBidi" w:hAnsiTheme="minorBidi" w:cstheme="minorBidi" w:hint="cs"/>
          <w:color w:val="222222"/>
          <w:sz w:val="22"/>
          <w:szCs w:val="22"/>
          <w:rtl/>
        </w:rPr>
        <w:t>פרגמטיסטי</w:t>
      </w:r>
      <w:proofErr w:type="spellEnd"/>
      <w:r w:rsidR="006B67FA">
        <w:rPr>
          <w:rFonts w:asciiTheme="minorBidi" w:hAnsiTheme="minorBidi" w:cstheme="minorBidi" w:hint="cs"/>
          <w:color w:val="222222"/>
          <w:sz w:val="22"/>
          <w:szCs w:val="22"/>
          <w:rtl/>
        </w:rPr>
        <w:t xml:space="preserve">-אקזיסטנציאליסטי, שמזהה בין הנצרך והמועיל </w:t>
      </w:r>
      <w:proofErr w:type="spellStart"/>
      <w:r w:rsidR="006B67FA">
        <w:rPr>
          <w:rFonts w:asciiTheme="minorBidi" w:hAnsiTheme="minorBidi" w:cstheme="minorBidi" w:hint="cs"/>
          <w:color w:val="222222"/>
          <w:sz w:val="22"/>
          <w:szCs w:val="22"/>
          <w:rtl/>
        </w:rPr>
        <w:t>לאמיתי</w:t>
      </w:r>
      <w:proofErr w:type="spellEnd"/>
      <w:r w:rsidR="006B67FA">
        <w:rPr>
          <w:rFonts w:asciiTheme="minorBidi" w:hAnsiTheme="minorBidi" w:cstheme="minorBidi" w:hint="cs"/>
          <w:color w:val="222222"/>
          <w:sz w:val="22"/>
          <w:szCs w:val="22"/>
          <w:rtl/>
        </w:rPr>
        <w:t xml:space="preserve">. </w:t>
      </w:r>
      <w:r w:rsidR="00A81E56">
        <w:rPr>
          <w:rFonts w:asciiTheme="minorBidi" w:hAnsiTheme="minorBidi" w:cstheme="minorBidi" w:hint="cs"/>
          <w:color w:val="222222"/>
          <w:sz w:val="22"/>
          <w:szCs w:val="22"/>
          <w:rtl/>
        </w:rPr>
        <w:t xml:space="preserve">אם צריך את אלוהים אז כנראה שהוא ישנו. אם אלוהים הוא המענה למצוקותיי אז כנראה שהוא ישנו. </w:t>
      </w:r>
      <w:r w:rsidR="006B67FA">
        <w:rPr>
          <w:rFonts w:asciiTheme="minorBidi" w:hAnsiTheme="minorBidi" w:cstheme="minorBidi" w:hint="cs"/>
          <w:color w:val="222222"/>
          <w:sz w:val="22"/>
          <w:szCs w:val="22"/>
          <w:rtl/>
        </w:rPr>
        <w:t xml:space="preserve">את דעתי על האקזיסטנציאליזם כפילוסופיה כבר הבעתי לא אחת (ראו למשל בטור </w:t>
      </w:r>
      <w:hyperlink r:id="rId8" w:history="1">
        <w:r w:rsidR="006B67FA" w:rsidRPr="006B67FA">
          <w:rPr>
            <w:rStyle w:val="Hyperlink"/>
            <w:rFonts w:asciiTheme="minorBidi" w:hAnsiTheme="minorBidi" w:cstheme="minorBidi" w:hint="cs"/>
            <w:sz w:val="22"/>
            <w:szCs w:val="22"/>
            <w:rtl/>
          </w:rPr>
          <w:t>140</w:t>
        </w:r>
      </w:hyperlink>
      <w:r w:rsidR="006B67FA">
        <w:rPr>
          <w:rFonts w:asciiTheme="minorBidi" w:hAnsiTheme="minorBidi" w:cstheme="minorBidi" w:hint="cs"/>
          <w:color w:val="222222"/>
          <w:sz w:val="22"/>
          <w:szCs w:val="22"/>
          <w:rtl/>
        </w:rPr>
        <w:t xml:space="preserve">), וכך גם לגבי הפרגמטיזם (ראו בספרי </w:t>
      </w:r>
      <w:r w:rsidR="006B67FA">
        <w:rPr>
          <w:rFonts w:asciiTheme="minorBidi" w:hAnsiTheme="minorBidi" w:cstheme="minorBidi" w:hint="cs"/>
          <w:b/>
          <w:bCs/>
          <w:color w:val="222222"/>
          <w:sz w:val="22"/>
          <w:szCs w:val="22"/>
          <w:rtl/>
        </w:rPr>
        <w:t>המ</w:t>
      </w:r>
      <w:r w:rsidR="006B67FA" w:rsidRPr="006B67FA">
        <w:rPr>
          <w:rFonts w:asciiTheme="minorBidi" w:hAnsiTheme="minorBidi" w:cstheme="minorBidi" w:hint="cs"/>
          <w:b/>
          <w:bCs/>
          <w:color w:val="222222"/>
          <w:sz w:val="22"/>
          <w:szCs w:val="22"/>
          <w:rtl/>
        </w:rPr>
        <w:t>צוי הראשון</w:t>
      </w:r>
      <w:r w:rsidR="006B67FA">
        <w:rPr>
          <w:rFonts w:asciiTheme="minorBidi" w:hAnsiTheme="minorBidi" w:cstheme="minorBidi" w:hint="cs"/>
          <w:b/>
          <w:bCs/>
          <w:color w:val="222222"/>
          <w:sz w:val="22"/>
          <w:szCs w:val="22"/>
          <w:rtl/>
        </w:rPr>
        <w:t>,</w:t>
      </w:r>
      <w:r w:rsidR="006B67FA" w:rsidRPr="006B67FA">
        <w:rPr>
          <w:rFonts w:asciiTheme="minorBidi" w:hAnsiTheme="minorBidi" w:cstheme="minorBidi" w:hint="cs"/>
          <w:b/>
          <w:bCs/>
          <w:color w:val="222222"/>
          <w:sz w:val="22"/>
          <w:szCs w:val="22"/>
          <w:rtl/>
        </w:rPr>
        <w:t xml:space="preserve"> </w:t>
      </w:r>
      <w:r w:rsidR="006B67FA">
        <w:rPr>
          <w:rFonts w:asciiTheme="minorBidi" w:hAnsiTheme="minorBidi" w:cstheme="minorBidi" w:hint="cs"/>
          <w:color w:val="222222"/>
          <w:sz w:val="22"/>
          <w:szCs w:val="22"/>
          <w:rtl/>
        </w:rPr>
        <w:t xml:space="preserve">לאורך כל השיחה הרביעית). אדם שמאמין באלוהים כי הוא נותן לו מענה למצוקה כלשהי </w:t>
      </w:r>
      <w:r>
        <w:rPr>
          <w:rFonts w:asciiTheme="minorBidi" w:hAnsiTheme="minorBidi" w:cstheme="minorBidi" w:hint="cs"/>
          <w:color w:val="222222"/>
          <w:sz w:val="22"/>
          <w:szCs w:val="22"/>
          <w:rtl/>
        </w:rPr>
        <w:t xml:space="preserve">או בגלל רגש רליגיוזי </w:t>
      </w:r>
      <w:r w:rsidR="006B67FA">
        <w:rPr>
          <w:rFonts w:asciiTheme="minorBidi" w:hAnsiTheme="minorBidi" w:cstheme="minorBidi" w:hint="cs"/>
          <w:color w:val="222222"/>
          <w:sz w:val="22"/>
          <w:szCs w:val="22"/>
          <w:rtl/>
        </w:rPr>
        <w:t>הוא אתאיסט</w:t>
      </w:r>
      <w:r w:rsidR="00A81E56">
        <w:rPr>
          <w:rFonts w:asciiTheme="minorBidi" w:hAnsiTheme="minorBidi" w:cstheme="minorBidi" w:hint="cs"/>
          <w:color w:val="222222"/>
          <w:sz w:val="22"/>
          <w:szCs w:val="22"/>
          <w:rtl/>
        </w:rPr>
        <w:t xml:space="preserve"> בתחפושת</w:t>
      </w:r>
      <w:r w:rsidR="006B67FA">
        <w:rPr>
          <w:rFonts w:asciiTheme="minorBidi" w:hAnsiTheme="minorBidi" w:cstheme="minorBidi" w:hint="cs"/>
          <w:color w:val="222222"/>
          <w:sz w:val="22"/>
          <w:szCs w:val="22"/>
          <w:rtl/>
        </w:rPr>
        <w:t>. גם לאתאיסטים יש רגשות רליגיוזיים</w:t>
      </w:r>
      <w:r w:rsidR="00903D01">
        <w:rPr>
          <w:rFonts w:asciiTheme="minorBidi" w:hAnsiTheme="minorBidi" w:cstheme="minorBidi" w:hint="cs"/>
          <w:color w:val="222222"/>
          <w:sz w:val="22"/>
          <w:szCs w:val="22"/>
          <w:rtl/>
        </w:rPr>
        <w:t xml:space="preserve"> ו</w:t>
      </w:r>
      <w:r w:rsidR="00A81E56">
        <w:rPr>
          <w:rFonts w:asciiTheme="minorBidi" w:hAnsiTheme="minorBidi" w:cstheme="minorBidi" w:hint="cs"/>
          <w:color w:val="222222"/>
          <w:sz w:val="22"/>
          <w:szCs w:val="22"/>
          <w:rtl/>
        </w:rPr>
        <w:t xml:space="preserve">פיתוח הזיה לגבי קיומו של </w:t>
      </w:r>
      <w:r w:rsidR="00903D01">
        <w:rPr>
          <w:rFonts w:asciiTheme="minorBidi" w:hAnsiTheme="minorBidi" w:cstheme="minorBidi" w:hint="cs"/>
          <w:color w:val="222222"/>
          <w:sz w:val="22"/>
          <w:szCs w:val="22"/>
          <w:rtl/>
        </w:rPr>
        <w:t>אלוהים</w:t>
      </w:r>
      <w:r w:rsidR="00A81E56">
        <w:rPr>
          <w:rFonts w:asciiTheme="minorBidi" w:hAnsiTheme="minorBidi" w:cstheme="minorBidi" w:hint="cs"/>
          <w:color w:val="222222"/>
          <w:sz w:val="22"/>
          <w:szCs w:val="22"/>
          <w:rtl/>
        </w:rPr>
        <w:t>, או מפלצת הספגטי המעופפת,</w:t>
      </w:r>
      <w:r w:rsidR="00903D01">
        <w:rPr>
          <w:rFonts w:asciiTheme="minorBidi" w:hAnsiTheme="minorBidi" w:cstheme="minorBidi" w:hint="cs"/>
          <w:color w:val="222222"/>
          <w:sz w:val="22"/>
          <w:szCs w:val="22"/>
          <w:rtl/>
        </w:rPr>
        <w:t xml:space="preserve"> בהחלט יכול להועיל גם להם ("אופיום להמונים", כפי שאמר מרקס)</w:t>
      </w:r>
      <w:r w:rsidR="006B67FA">
        <w:rPr>
          <w:rFonts w:asciiTheme="minorBidi" w:hAnsiTheme="minorBidi" w:cstheme="minorBidi" w:hint="cs"/>
          <w:color w:val="222222"/>
          <w:sz w:val="22"/>
          <w:szCs w:val="22"/>
          <w:rtl/>
        </w:rPr>
        <w:t>, אבל רגש כזה לא אומר מאומה. זה שאתה צרי</w:t>
      </w:r>
      <w:r w:rsidR="00A81E56">
        <w:rPr>
          <w:rFonts w:asciiTheme="minorBidi" w:hAnsiTheme="minorBidi" w:cstheme="minorBidi" w:hint="cs"/>
          <w:color w:val="222222"/>
          <w:sz w:val="22"/>
          <w:szCs w:val="22"/>
          <w:rtl/>
        </w:rPr>
        <w:t xml:space="preserve">ך את אלוהים לא אומר שהוא קיים. </w:t>
      </w:r>
      <w:r w:rsidR="006B67FA">
        <w:rPr>
          <w:rFonts w:asciiTheme="minorBidi" w:hAnsiTheme="minorBidi" w:cstheme="minorBidi" w:hint="cs"/>
          <w:color w:val="222222"/>
          <w:sz w:val="22"/>
          <w:szCs w:val="22"/>
          <w:rtl/>
        </w:rPr>
        <w:t>אם מבחינת השיקולים ההגיוניים אתה לא מגיע למסקנה שהוא קיים אז גם אם אתה בורא לך אלוהים בדיוני כדי לפתור מצוקות, אתה עדיין אתאיסט.</w:t>
      </w:r>
      <w:r w:rsidR="006B67FA">
        <w:rPr>
          <w:rStyle w:val="a6"/>
          <w:rFonts w:asciiTheme="minorBidi" w:hAnsiTheme="minorBidi" w:cstheme="minorBidi"/>
          <w:color w:val="222222"/>
          <w:sz w:val="22"/>
          <w:szCs w:val="22"/>
          <w:rtl/>
        </w:rPr>
        <w:footnoteReference w:id="1"/>
      </w:r>
      <w:r w:rsidR="00236D86">
        <w:rPr>
          <w:rFonts w:asciiTheme="minorBidi" w:hAnsiTheme="minorBidi" w:cstheme="minorBidi" w:hint="cs"/>
          <w:color w:val="222222"/>
          <w:sz w:val="22"/>
          <w:szCs w:val="22"/>
          <w:rtl/>
        </w:rPr>
        <w:t xml:space="preserve"> </w:t>
      </w:r>
      <w:r w:rsidR="00A81E56">
        <w:rPr>
          <w:rFonts w:asciiTheme="minorBidi" w:hAnsiTheme="minorBidi" w:cstheme="minorBidi" w:hint="cs"/>
          <w:color w:val="222222"/>
          <w:sz w:val="22"/>
          <w:szCs w:val="22"/>
          <w:rtl/>
        </w:rPr>
        <w:t>ב</w:t>
      </w:r>
      <w:r w:rsidR="00903D01">
        <w:rPr>
          <w:rFonts w:asciiTheme="minorBidi" w:hAnsiTheme="minorBidi" w:cstheme="minorBidi" w:hint="cs"/>
          <w:color w:val="222222"/>
          <w:sz w:val="22"/>
          <w:szCs w:val="22"/>
          <w:rtl/>
        </w:rPr>
        <w:t xml:space="preserve">טור </w:t>
      </w:r>
      <w:hyperlink r:id="rId9" w:history="1">
        <w:r w:rsidR="00903D01" w:rsidRPr="00903D01">
          <w:rPr>
            <w:rStyle w:val="Hyperlink"/>
            <w:rFonts w:asciiTheme="minorBidi" w:hAnsiTheme="minorBidi" w:cstheme="minorBidi" w:hint="cs"/>
            <w:sz w:val="22"/>
            <w:szCs w:val="22"/>
            <w:rtl/>
          </w:rPr>
          <w:t>159</w:t>
        </w:r>
      </w:hyperlink>
      <w:r w:rsidR="00903D01">
        <w:rPr>
          <w:rFonts w:asciiTheme="minorBidi" w:hAnsiTheme="minorBidi" w:cstheme="minorBidi" w:hint="cs"/>
          <w:color w:val="222222"/>
          <w:sz w:val="22"/>
          <w:szCs w:val="22"/>
          <w:rtl/>
        </w:rPr>
        <w:t xml:space="preserve"> עמדתי על הבחנה דומה ביחס לחיפושי משמעות.</w:t>
      </w:r>
      <w:r w:rsidR="00A81E56">
        <w:rPr>
          <w:rFonts w:asciiTheme="minorBidi" w:hAnsiTheme="minorBidi" w:cstheme="minorBidi" w:hint="cs"/>
          <w:color w:val="222222"/>
          <w:sz w:val="22"/>
          <w:szCs w:val="22"/>
          <w:rtl/>
        </w:rPr>
        <w:t xml:space="preserve"> משמעות במובן התרפויטי של </w:t>
      </w:r>
      <w:r w:rsidR="00A81E56">
        <w:rPr>
          <w:rFonts w:asciiTheme="minorBidi" w:hAnsiTheme="minorBidi" w:cstheme="minorBidi" w:hint="cs"/>
          <w:color w:val="222222"/>
          <w:sz w:val="22"/>
          <w:szCs w:val="22"/>
          <w:rtl/>
        </w:rPr>
        <w:lastRenderedPageBreak/>
        <w:t xml:space="preserve">ויקטור </w:t>
      </w:r>
      <w:proofErr w:type="spellStart"/>
      <w:r w:rsidR="00A81E56">
        <w:rPr>
          <w:rFonts w:asciiTheme="minorBidi" w:hAnsiTheme="minorBidi" w:cstheme="minorBidi" w:hint="cs"/>
          <w:color w:val="222222"/>
          <w:sz w:val="22"/>
          <w:szCs w:val="22"/>
          <w:rtl/>
        </w:rPr>
        <w:t>פראנקל</w:t>
      </w:r>
      <w:proofErr w:type="spellEnd"/>
      <w:r w:rsidR="00A81E56">
        <w:rPr>
          <w:rFonts w:asciiTheme="minorBidi" w:hAnsiTheme="minorBidi" w:cstheme="minorBidi" w:hint="cs"/>
          <w:color w:val="222222"/>
          <w:sz w:val="22"/>
          <w:szCs w:val="22"/>
          <w:rtl/>
        </w:rPr>
        <w:t xml:space="preserve"> היא מה שפותר את מצוקותיי. משמעות במובנה הפילוסופי דורשת הצדקה ולא רק צורך ומענה למצוקות.</w:t>
      </w:r>
    </w:p>
    <w:p w:rsidR="00236D86" w:rsidRDefault="00236D86" w:rsidP="00A81E56">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בפרק 3 של מאמרו על לב </w:t>
      </w:r>
      <w:proofErr w:type="spellStart"/>
      <w:r>
        <w:rPr>
          <w:rFonts w:asciiTheme="minorBidi" w:hAnsiTheme="minorBidi" w:cstheme="minorBidi" w:hint="cs"/>
          <w:color w:val="222222"/>
          <w:sz w:val="22"/>
          <w:szCs w:val="22"/>
          <w:rtl/>
        </w:rPr>
        <w:t>שסטוב</w:t>
      </w:r>
      <w:proofErr w:type="spellEnd"/>
      <w:r>
        <w:rPr>
          <w:rFonts w:asciiTheme="minorBidi" w:hAnsiTheme="minorBidi" w:cstheme="minorBidi" w:hint="cs"/>
          <w:color w:val="222222"/>
          <w:sz w:val="22"/>
          <w:szCs w:val="22"/>
          <w:rtl/>
        </w:rPr>
        <w:t xml:space="preserve"> (עמ' 185 </w:t>
      </w:r>
      <w:r>
        <w:rPr>
          <w:rFonts w:asciiTheme="minorBidi" w:hAnsiTheme="minorBidi" w:cstheme="minorBidi"/>
          <w:color w:val="222222"/>
          <w:sz w:val="22"/>
          <w:szCs w:val="22"/>
          <w:rtl/>
        </w:rPr>
        <w:t>–</w:t>
      </w:r>
      <w:r>
        <w:rPr>
          <w:rFonts w:asciiTheme="minorBidi" w:hAnsiTheme="minorBidi" w:cstheme="minorBidi" w:hint="cs"/>
          <w:color w:val="222222"/>
          <w:sz w:val="22"/>
          <w:szCs w:val="22"/>
          <w:rtl/>
        </w:rPr>
        <w:t xml:space="preserve"> 193) הוא מסביר </w:t>
      </w:r>
      <w:proofErr w:type="spellStart"/>
      <w:r>
        <w:rPr>
          <w:rFonts w:asciiTheme="minorBidi" w:hAnsiTheme="minorBidi" w:cstheme="minorBidi" w:hint="cs"/>
          <w:color w:val="222222"/>
          <w:sz w:val="22"/>
          <w:szCs w:val="22"/>
          <w:rtl/>
        </w:rPr>
        <w:t>ששסטוב</w:t>
      </w:r>
      <w:proofErr w:type="spellEnd"/>
      <w:r>
        <w:rPr>
          <w:rFonts w:asciiTheme="minorBidi" w:hAnsiTheme="minorBidi" w:cstheme="minorBidi" w:hint="cs"/>
          <w:color w:val="222222"/>
          <w:sz w:val="22"/>
          <w:szCs w:val="22"/>
          <w:rtl/>
        </w:rPr>
        <w:t xml:space="preserve"> לא באמת מדבר על אל</w:t>
      </w:r>
      <w:r w:rsidR="00A81E56">
        <w:rPr>
          <w:rFonts w:asciiTheme="minorBidi" w:hAnsiTheme="minorBidi" w:cstheme="minorBidi" w:hint="cs"/>
          <w:color w:val="222222"/>
          <w:sz w:val="22"/>
          <w:szCs w:val="22"/>
          <w:rtl/>
        </w:rPr>
        <w:t>והים ועל האמונה בו, אבל ניתן לש</w:t>
      </w:r>
      <w:r>
        <w:rPr>
          <w:rFonts w:asciiTheme="minorBidi" w:hAnsiTheme="minorBidi" w:cstheme="minorBidi" w:hint="cs"/>
          <w:color w:val="222222"/>
          <w:sz w:val="22"/>
          <w:szCs w:val="22"/>
          <w:rtl/>
        </w:rPr>
        <w:t>מ</w:t>
      </w:r>
      <w:r w:rsidR="00A81E56">
        <w:rPr>
          <w:rFonts w:asciiTheme="minorBidi" w:hAnsiTheme="minorBidi" w:cstheme="minorBidi" w:hint="cs"/>
          <w:color w:val="222222"/>
          <w:sz w:val="22"/>
          <w:szCs w:val="22"/>
          <w:rtl/>
        </w:rPr>
        <w:t>ו</w:t>
      </w:r>
      <w:r>
        <w:rPr>
          <w:rFonts w:asciiTheme="minorBidi" w:hAnsiTheme="minorBidi" w:cstheme="minorBidi" w:hint="cs"/>
          <w:color w:val="222222"/>
          <w:sz w:val="22"/>
          <w:szCs w:val="22"/>
          <w:rtl/>
        </w:rPr>
        <w:t>ע מתוך החיפוש שלו רמזים לאמונה. בעיני</w:t>
      </w:r>
      <w:r w:rsidR="00A81E56">
        <w:rPr>
          <w:rFonts w:asciiTheme="minorBidi" w:hAnsiTheme="minorBidi" w:cstheme="minorBidi" w:hint="cs"/>
          <w:color w:val="222222"/>
          <w:sz w:val="22"/>
          <w:szCs w:val="22"/>
          <w:rtl/>
        </w:rPr>
        <w:t xml:space="preserve"> </w:t>
      </w:r>
      <w:proofErr w:type="spellStart"/>
      <w:r w:rsidR="00A81E56">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החיפוש </w:t>
      </w:r>
      <w:r w:rsidR="00A81E56">
        <w:rPr>
          <w:rFonts w:asciiTheme="minorBidi" w:hAnsiTheme="minorBidi" w:cstheme="minorBidi" w:hint="cs"/>
          <w:color w:val="222222"/>
          <w:sz w:val="22"/>
          <w:szCs w:val="22"/>
          <w:rtl/>
        </w:rPr>
        <w:t xml:space="preserve">עצמו </w:t>
      </w:r>
      <w:r>
        <w:rPr>
          <w:rFonts w:asciiTheme="minorBidi" w:hAnsiTheme="minorBidi" w:cstheme="minorBidi" w:hint="cs"/>
          <w:color w:val="222222"/>
          <w:sz w:val="22"/>
          <w:szCs w:val="22"/>
          <w:rtl/>
        </w:rPr>
        <w:t xml:space="preserve">הוא הביטוי העליון לאמונה. הוא גם מוסיף ואומר שהאמונה </w:t>
      </w:r>
      <w:r w:rsidR="00A81E56">
        <w:rPr>
          <w:rFonts w:asciiTheme="minorBidi" w:hAnsiTheme="minorBidi" w:cstheme="minorBidi" w:hint="cs"/>
          <w:color w:val="222222"/>
          <w:sz w:val="22"/>
          <w:szCs w:val="22"/>
          <w:rtl/>
        </w:rPr>
        <w:t xml:space="preserve">באלוהים </w:t>
      </w:r>
      <w:r>
        <w:rPr>
          <w:rFonts w:asciiTheme="minorBidi" w:hAnsiTheme="minorBidi" w:cstheme="minorBidi" w:hint="cs"/>
          <w:color w:val="222222"/>
          <w:sz w:val="22"/>
          <w:szCs w:val="22"/>
          <w:rtl/>
        </w:rPr>
        <w:t xml:space="preserve">היא עניין סובייקטיבי, </w:t>
      </w:r>
      <w:r w:rsidR="00903D01">
        <w:rPr>
          <w:rFonts w:asciiTheme="minorBidi" w:hAnsiTheme="minorBidi" w:cstheme="minorBidi" w:hint="cs"/>
          <w:color w:val="222222"/>
          <w:sz w:val="22"/>
          <w:szCs w:val="22"/>
          <w:rtl/>
        </w:rPr>
        <w:t>וניתן להגיע אליה רק משעה שנזנח את ה</w:t>
      </w:r>
      <w:r w:rsidR="00A81E56">
        <w:rPr>
          <w:rFonts w:asciiTheme="minorBidi" w:hAnsiTheme="minorBidi" w:cstheme="minorBidi" w:hint="cs"/>
          <w:color w:val="222222"/>
          <w:sz w:val="22"/>
          <w:szCs w:val="22"/>
          <w:rtl/>
        </w:rPr>
        <w:t xml:space="preserve">שאיפה הנאיבית וחסרת התוחלת לאמת </w:t>
      </w:r>
      <w:r w:rsidR="00903D01">
        <w:rPr>
          <w:rFonts w:asciiTheme="minorBidi" w:hAnsiTheme="minorBidi" w:cstheme="minorBidi" w:hint="cs"/>
          <w:color w:val="222222"/>
          <w:sz w:val="22"/>
          <w:szCs w:val="22"/>
          <w:rtl/>
        </w:rPr>
        <w:t xml:space="preserve">אובייקטיבית. </w:t>
      </w:r>
      <w:r>
        <w:rPr>
          <w:rFonts w:asciiTheme="minorBidi" w:hAnsiTheme="minorBidi" w:cstheme="minorBidi" w:hint="cs"/>
          <w:color w:val="222222"/>
          <w:sz w:val="22"/>
          <w:szCs w:val="22"/>
          <w:rtl/>
        </w:rPr>
        <w:t>אפילו אחדות ההפכים לא נעדרת מדבריו</w:t>
      </w:r>
      <w:r w:rsidR="00903D01">
        <w:rPr>
          <w:rFonts w:asciiTheme="minorBidi" w:hAnsiTheme="minorBidi" w:cstheme="minorBidi" w:hint="cs"/>
          <w:color w:val="222222"/>
          <w:sz w:val="22"/>
          <w:szCs w:val="22"/>
          <w:rtl/>
        </w:rPr>
        <w:t xml:space="preserve"> שם</w:t>
      </w:r>
      <w:r w:rsidR="00A81E56">
        <w:rPr>
          <w:rFonts w:asciiTheme="minorBidi" w:hAnsiTheme="minorBidi" w:cstheme="minorBidi" w:hint="cs"/>
          <w:color w:val="222222"/>
          <w:sz w:val="22"/>
          <w:szCs w:val="22"/>
          <w:rtl/>
        </w:rPr>
        <w:t>, כך שתוכלו למצוא אצלו את</w:t>
      </w:r>
      <w:r>
        <w:rPr>
          <w:rFonts w:asciiTheme="minorBidi" w:hAnsiTheme="minorBidi" w:cstheme="minorBidi" w:hint="cs"/>
          <w:color w:val="222222"/>
          <w:sz w:val="22"/>
          <w:szCs w:val="22"/>
          <w:rtl/>
        </w:rPr>
        <w:t xml:space="preserve"> </w:t>
      </w:r>
      <w:r w:rsidR="00903D01">
        <w:rPr>
          <w:rFonts w:asciiTheme="minorBidi" w:hAnsiTheme="minorBidi" w:cstheme="minorBidi" w:hint="cs"/>
          <w:color w:val="222222"/>
          <w:sz w:val="22"/>
          <w:szCs w:val="22"/>
          <w:rtl/>
        </w:rPr>
        <w:t xml:space="preserve">כל סממני האופיום הדתי על רגל אחת. יש לזכור שבתחילת המאמר </w:t>
      </w:r>
      <w:proofErr w:type="spellStart"/>
      <w:r w:rsidR="00903D01">
        <w:rPr>
          <w:rFonts w:asciiTheme="minorBidi" w:hAnsiTheme="minorBidi" w:cstheme="minorBidi" w:hint="cs"/>
          <w:color w:val="222222"/>
          <w:sz w:val="22"/>
          <w:szCs w:val="22"/>
          <w:rtl/>
        </w:rPr>
        <w:t>צייטלין</w:t>
      </w:r>
      <w:proofErr w:type="spellEnd"/>
      <w:r w:rsidR="00903D01">
        <w:rPr>
          <w:rFonts w:asciiTheme="minorBidi" w:hAnsiTheme="minorBidi" w:cstheme="minorBidi" w:hint="cs"/>
          <w:color w:val="222222"/>
          <w:sz w:val="22"/>
          <w:szCs w:val="22"/>
          <w:rtl/>
        </w:rPr>
        <w:t xml:space="preserve"> הראה ש</w:t>
      </w:r>
      <w:r>
        <w:rPr>
          <w:rFonts w:asciiTheme="minorBidi" w:hAnsiTheme="minorBidi" w:cstheme="minorBidi" w:hint="cs"/>
          <w:color w:val="222222"/>
          <w:sz w:val="22"/>
          <w:szCs w:val="22"/>
          <w:rtl/>
        </w:rPr>
        <w:t>אין לנו כלים אובייקטיביים להיווכח בקיומו</w:t>
      </w:r>
      <w:r w:rsidR="00903D01">
        <w:rPr>
          <w:rFonts w:asciiTheme="minorBidi" w:hAnsiTheme="minorBidi" w:cstheme="minorBidi" w:hint="cs"/>
          <w:color w:val="222222"/>
          <w:sz w:val="22"/>
          <w:szCs w:val="22"/>
          <w:rtl/>
        </w:rPr>
        <w:t xml:space="preserve"> של אלוהים או להגיע למסקנה כלשהי בכלל</w:t>
      </w:r>
      <w:r>
        <w:rPr>
          <w:rFonts w:asciiTheme="minorBidi" w:hAnsiTheme="minorBidi" w:cstheme="minorBidi" w:hint="cs"/>
          <w:color w:val="222222"/>
          <w:sz w:val="22"/>
          <w:szCs w:val="22"/>
          <w:rtl/>
        </w:rPr>
        <w:t>, שכן כל כלינו טבעו</w:t>
      </w:r>
      <w:r w:rsidR="00A81E56">
        <w:rPr>
          <w:rFonts w:asciiTheme="minorBidi" w:hAnsiTheme="minorBidi" w:cstheme="minorBidi" w:hint="cs"/>
          <w:color w:val="222222"/>
          <w:sz w:val="22"/>
          <w:szCs w:val="22"/>
          <w:rtl/>
        </w:rPr>
        <w:t xml:space="preserve"> בים החורבות האינטלקטואלי. לכן ב</w:t>
      </w:r>
      <w:r>
        <w:rPr>
          <w:rFonts w:asciiTheme="minorBidi" w:hAnsiTheme="minorBidi" w:cstheme="minorBidi" w:hint="cs"/>
          <w:color w:val="222222"/>
          <w:sz w:val="22"/>
          <w:szCs w:val="22"/>
          <w:rtl/>
        </w:rPr>
        <w:t xml:space="preserve">הגות העכשווית </w:t>
      </w:r>
      <w:r w:rsidR="00A81E56">
        <w:rPr>
          <w:rFonts w:asciiTheme="minorBidi" w:hAnsiTheme="minorBidi" w:cstheme="minorBidi" w:hint="cs"/>
          <w:color w:val="222222"/>
          <w:sz w:val="22"/>
          <w:szCs w:val="22"/>
          <w:rtl/>
        </w:rPr>
        <w:t>אין מקום לאמונה באלוהים או במשהו בכלל (זהו בית הקברות של האידאות)</w:t>
      </w:r>
      <w:r>
        <w:rPr>
          <w:rFonts w:asciiTheme="minorBidi" w:hAnsiTheme="minorBidi" w:cstheme="minorBidi" w:hint="cs"/>
          <w:color w:val="222222"/>
          <w:sz w:val="22"/>
          <w:szCs w:val="22"/>
          <w:rtl/>
        </w:rPr>
        <w:t xml:space="preserve">. אבל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טוען כנגד</w:t>
      </w:r>
      <w:r w:rsidR="00A81E56">
        <w:rPr>
          <w:rFonts w:asciiTheme="minorBidi" w:hAnsiTheme="minorBidi" w:cstheme="minorBidi" w:hint="cs"/>
          <w:color w:val="222222"/>
          <w:sz w:val="22"/>
          <w:szCs w:val="22"/>
          <w:rtl/>
        </w:rPr>
        <w:t xml:space="preserve"> ז</w:t>
      </w:r>
      <w:r>
        <w:rPr>
          <w:rFonts w:asciiTheme="minorBidi" w:hAnsiTheme="minorBidi" w:cstheme="minorBidi" w:hint="cs"/>
          <w:color w:val="222222"/>
          <w:sz w:val="22"/>
          <w:szCs w:val="22"/>
          <w:rtl/>
        </w:rPr>
        <w:t>ה שמה שנותר לנו הוא החיפוש, והחיפוש הזה הוא הוא האמונה.</w:t>
      </w:r>
      <w:r w:rsidR="00A81E56">
        <w:rPr>
          <w:rFonts w:asciiTheme="minorBidi" w:hAnsiTheme="minorBidi" w:cstheme="minorBidi" w:hint="cs"/>
          <w:color w:val="222222"/>
          <w:sz w:val="22"/>
          <w:szCs w:val="22"/>
          <w:rtl/>
        </w:rPr>
        <w:t xml:space="preserve"> ייתכן ש</w:t>
      </w:r>
      <w:r w:rsidR="00903D01">
        <w:rPr>
          <w:rFonts w:asciiTheme="minorBidi" w:hAnsiTheme="minorBidi" w:cstheme="minorBidi" w:hint="cs"/>
          <w:color w:val="222222"/>
          <w:sz w:val="22"/>
          <w:szCs w:val="22"/>
          <w:rtl/>
        </w:rPr>
        <w:t xml:space="preserve">כוונתו </w:t>
      </w:r>
      <w:r w:rsidR="00A81E56">
        <w:rPr>
          <w:rFonts w:asciiTheme="minorBidi" w:hAnsiTheme="minorBidi" w:cstheme="minorBidi" w:hint="cs"/>
          <w:color w:val="222222"/>
          <w:sz w:val="22"/>
          <w:szCs w:val="22"/>
          <w:rtl/>
        </w:rPr>
        <w:t xml:space="preserve">הייתה רק </w:t>
      </w:r>
      <w:r w:rsidR="00903D01">
        <w:rPr>
          <w:rFonts w:asciiTheme="minorBidi" w:hAnsiTheme="minorBidi" w:cstheme="minorBidi" w:hint="cs"/>
          <w:color w:val="222222"/>
          <w:sz w:val="22"/>
          <w:szCs w:val="22"/>
          <w:rtl/>
        </w:rPr>
        <w:t>לומר שהחיפוש משקף מצב של אמונה</w:t>
      </w:r>
      <w:r w:rsidR="00A81E56">
        <w:rPr>
          <w:rFonts w:asciiTheme="minorBidi" w:hAnsiTheme="minorBidi" w:cstheme="minorBidi" w:hint="cs"/>
          <w:color w:val="222222"/>
          <w:sz w:val="22"/>
          <w:szCs w:val="22"/>
          <w:rtl/>
        </w:rPr>
        <w:t xml:space="preserve"> (אם אתה מחפש אתה כנראה מניח שיש מה לחפש)</w:t>
      </w:r>
      <w:r w:rsidR="00903D01">
        <w:rPr>
          <w:rFonts w:asciiTheme="minorBidi" w:hAnsiTheme="minorBidi" w:cstheme="minorBidi" w:hint="cs"/>
          <w:color w:val="222222"/>
          <w:sz w:val="22"/>
          <w:szCs w:val="22"/>
          <w:rtl/>
        </w:rPr>
        <w:t xml:space="preserve">, אבל </w:t>
      </w:r>
      <w:r w:rsidR="00A81E56">
        <w:rPr>
          <w:rFonts w:asciiTheme="minorBidi" w:hAnsiTheme="minorBidi" w:cstheme="minorBidi" w:hint="cs"/>
          <w:color w:val="222222"/>
          <w:sz w:val="22"/>
          <w:szCs w:val="22"/>
          <w:rtl/>
        </w:rPr>
        <w:t xml:space="preserve">זה לא מה שהוא </w:t>
      </w:r>
      <w:r w:rsidR="00903D01">
        <w:rPr>
          <w:rFonts w:asciiTheme="minorBidi" w:hAnsiTheme="minorBidi" w:cstheme="minorBidi" w:hint="cs"/>
          <w:color w:val="222222"/>
          <w:sz w:val="22"/>
          <w:szCs w:val="22"/>
          <w:rtl/>
        </w:rPr>
        <w:t>אומר. מבחינתו אמונה היא מצב סובייקטיבי ולא טענה אובייקטיבית של השכל וההכרה על העולם.</w:t>
      </w:r>
    </w:p>
    <w:p w:rsidR="00903D01" w:rsidRDefault="00903D01" w:rsidP="00903D0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זוהי צורת טיעון שמקבילה במידה רבה ללא מעט מחזירים בתשובה בימינו. הם מנסים להראות את חוסר הבסיס של החשיבה הרציונלית, </w:t>
      </w:r>
      <w:r w:rsidR="00EE4613">
        <w:rPr>
          <w:rFonts w:asciiTheme="minorBidi" w:hAnsiTheme="minorBidi" w:cstheme="minorBidi" w:hint="cs"/>
          <w:color w:val="222222"/>
          <w:sz w:val="22"/>
          <w:szCs w:val="22"/>
          <w:rtl/>
        </w:rPr>
        <w:t xml:space="preserve">לערער את </w:t>
      </w:r>
      <w:r>
        <w:rPr>
          <w:rFonts w:asciiTheme="minorBidi" w:hAnsiTheme="minorBidi" w:cstheme="minorBidi" w:hint="cs"/>
          <w:color w:val="222222"/>
          <w:sz w:val="22"/>
          <w:szCs w:val="22"/>
          <w:rtl/>
        </w:rPr>
        <w:t>המדע והפילוסופיה, ובכך נדמה להם שהם הוכיחו את קיומו של אלוהים. אני מניח שמה שעומד בבסיס העניין הוא שהם פונים לאנשים שיש להם אינטואיציה שאלוהים אכן קיים, אבל הם מוטרדים מקשיים מדעיים ופילוסופיים. במצב כזה אולי באמת די בניפוץ הבסיס לחשיבה הרציונלית כדי לנפנף את הקשיים ולהיוותר עם האמונה האינטואיטיבית. אבל הרס הרציונליות כשלעצמו כמובן לא מוכיח מאומה.</w:t>
      </w:r>
    </w:p>
    <w:p w:rsidR="006B67FA" w:rsidRDefault="00236D86" w:rsidP="006B67FA">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זוהי התפיסה שכיניתי בתחילת הטור הראשון פסימיות אינטלקטואלית. החורבן והייאוש שהוא משרה </w:t>
      </w:r>
      <w:r w:rsidR="00903D01">
        <w:rPr>
          <w:rFonts w:asciiTheme="minorBidi" w:hAnsiTheme="minorBidi" w:cstheme="minorBidi" w:hint="cs"/>
          <w:color w:val="222222"/>
          <w:sz w:val="22"/>
          <w:szCs w:val="22"/>
          <w:rtl/>
        </w:rPr>
        <w:t xml:space="preserve">עלינו </w:t>
      </w:r>
      <w:r>
        <w:rPr>
          <w:rFonts w:asciiTheme="minorBidi" w:hAnsiTheme="minorBidi" w:cstheme="minorBidi" w:hint="cs"/>
          <w:color w:val="222222"/>
          <w:sz w:val="22"/>
          <w:szCs w:val="22"/>
          <w:rtl/>
        </w:rPr>
        <w:t>מביאים את האדם למסקנות שרק הן יכולות להוציאו ממצב זה. כאמור, לדעתי אדם שמחזיק בתפיסות כאלה הוא אתאיסט בתחפושת.</w:t>
      </w:r>
    </w:p>
    <w:p w:rsidR="006B67FA" w:rsidRDefault="006B67FA" w:rsidP="006B67FA">
      <w:pPr>
        <w:spacing w:line="276" w:lineRule="auto"/>
        <w:jc w:val="both"/>
        <w:rPr>
          <w:rFonts w:asciiTheme="minorBidi" w:hAnsiTheme="minorBidi" w:cstheme="minorBidi"/>
          <w:color w:val="222222"/>
          <w:sz w:val="22"/>
          <w:szCs w:val="22"/>
          <w:rtl/>
        </w:rPr>
      </w:pPr>
    </w:p>
    <w:p w:rsidR="00903D01" w:rsidRPr="00903D01" w:rsidRDefault="00903D01" w:rsidP="006B67FA">
      <w:pPr>
        <w:spacing w:line="276" w:lineRule="auto"/>
        <w:jc w:val="both"/>
        <w:rPr>
          <w:rFonts w:asciiTheme="minorBidi" w:hAnsiTheme="minorBidi" w:cstheme="minorBidi"/>
          <w:b/>
          <w:bCs/>
          <w:color w:val="222222"/>
          <w:sz w:val="22"/>
          <w:szCs w:val="22"/>
          <w:rtl/>
        </w:rPr>
      </w:pPr>
      <w:r w:rsidRPr="00903D01">
        <w:rPr>
          <w:rFonts w:asciiTheme="minorBidi" w:hAnsiTheme="minorBidi" w:cstheme="minorBidi" w:hint="cs"/>
          <w:b/>
          <w:bCs/>
          <w:color w:val="222222"/>
          <w:sz w:val="22"/>
          <w:szCs w:val="22"/>
          <w:rtl/>
        </w:rPr>
        <w:t>הטיעון שלי</w:t>
      </w:r>
    </w:p>
    <w:p w:rsidR="00CD60FE" w:rsidRDefault="00CD60FE" w:rsidP="009751F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אציג כאן את הדברים בקצרה, יען כי עמדתי עליהם בהרחבה רבה בספריי </w:t>
      </w:r>
      <w:r w:rsidRPr="00CD60FE">
        <w:rPr>
          <w:rFonts w:asciiTheme="minorBidi" w:hAnsiTheme="minorBidi" w:cstheme="minorBidi" w:hint="cs"/>
          <w:b/>
          <w:bCs/>
          <w:color w:val="222222"/>
          <w:sz w:val="22"/>
          <w:szCs w:val="22"/>
          <w:rtl/>
        </w:rPr>
        <w:t>שתי עגלות</w:t>
      </w:r>
      <w:r>
        <w:rPr>
          <w:rFonts w:asciiTheme="minorBidi" w:hAnsiTheme="minorBidi" w:cstheme="minorBidi" w:hint="cs"/>
          <w:color w:val="222222"/>
          <w:sz w:val="22"/>
          <w:szCs w:val="22"/>
          <w:rtl/>
        </w:rPr>
        <w:t xml:space="preserve">, </w:t>
      </w:r>
      <w:r w:rsidRPr="00CD60FE">
        <w:rPr>
          <w:rFonts w:asciiTheme="minorBidi" w:hAnsiTheme="minorBidi" w:cstheme="minorBidi" w:hint="cs"/>
          <w:b/>
          <w:bCs/>
          <w:color w:val="222222"/>
          <w:sz w:val="22"/>
          <w:szCs w:val="22"/>
          <w:rtl/>
        </w:rPr>
        <w:t>אמת ולא</w:t>
      </w:r>
      <w:r>
        <w:rPr>
          <w:rFonts w:asciiTheme="minorBidi" w:hAnsiTheme="minorBidi" w:cstheme="minorBidi" w:hint="cs"/>
          <w:color w:val="222222"/>
          <w:sz w:val="22"/>
          <w:szCs w:val="22"/>
          <w:rtl/>
        </w:rPr>
        <w:t xml:space="preserve"> </w:t>
      </w:r>
      <w:r w:rsidRPr="00CD60FE">
        <w:rPr>
          <w:rFonts w:asciiTheme="minorBidi" w:hAnsiTheme="minorBidi" w:cstheme="minorBidi" w:hint="cs"/>
          <w:b/>
          <w:bCs/>
          <w:color w:val="222222"/>
          <w:sz w:val="22"/>
          <w:szCs w:val="22"/>
          <w:rtl/>
        </w:rPr>
        <w:t>יציב</w:t>
      </w:r>
      <w:r>
        <w:rPr>
          <w:rFonts w:asciiTheme="minorBidi" w:hAnsiTheme="minorBidi" w:cstheme="minorBidi" w:hint="cs"/>
          <w:color w:val="222222"/>
          <w:sz w:val="22"/>
          <w:szCs w:val="22"/>
          <w:rtl/>
        </w:rPr>
        <w:t>, ו</w:t>
      </w:r>
      <w:r w:rsidRPr="00CD60FE">
        <w:rPr>
          <w:rFonts w:asciiTheme="minorBidi" w:hAnsiTheme="minorBidi" w:cstheme="minorBidi" w:hint="cs"/>
          <w:b/>
          <w:bCs/>
          <w:color w:val="222222"/>
          <w:sz w:val="22"/>
          <w:szCs w:val="22"/>
          <w:rtl/>
        </w:rPr>
        <w:t xml:space="preserve">המצוי הראשון </w:t>
      </w:r>
      <w:r w:rsidR="00EE4613">
        <w:rPr>
          <w:rFonts w:asciiTheme="minorBidi" w:hAnsiTheme="minorBidi" w:cstheme="minorBidi" w:hint="cs"/>
          <w:color w:val="222222"/>
          <w:sz w:val="22"/>
          <w:szCs w:val="22"/>
          <w:rtl/>
        </w:rPr>
        <w:t>(בשיחה הרביעית, ב</w:t>
      </w:r>
      <w:r>
        <w:rPr>
          <w:rFonts w:asciiTheme="minorBidi" w:hAnsiTheme="minorBidi" w:cstheme="minorBidi" w:hint="cs"/>
          <w:color w:val="222222"/>
          <w:sz w:val="22"/>
          <w:szCs w:val="22"/>
          <w:rtl/>
        </w:rPr>
        <w:t>חלק השני).</w:t>
      </w:r>
      <w:r w:rsidR="00F02495">
        <w:rPr>
          <w:rFonts w:asciiTheme="minorBidi" w:hAnsiTheme="minorBidi" w:cstheme="minorBidi" w:hint="cs"/>
          <w:color w:val="222222"/>
          <w:sz w:val="22"/>
          <w:szCs w:val="22"/>
          <w:rtl/>
        </w:rPr>
        <w:t xml:space="preserve"> מטרתי כאן אינה לשכנע אתכם בתקפותה של ההוכחה לקיומו של אלוהים</w:t>
      </w:r>
      <w:r w:rsidR="00EE4613">
        <w:rPr>
          <w:rFonts w:asciiTheme="minorBidi" w:hAnsiTheme="minorBidi" w:cstheme="minorBidi" w:hint="cs"/>
          <w:color w:val="222222"/>
          <w:sz w:val="22"/>
          <w:szCs w:val="22"/>
          <w:rtl/>
        </w:rPr>
        <w:t xml:space="preserve"> מתוך השבר האפיסטמי</w:t>
      </w:r>
      <w:r w:rsidR="00F02495">
        <w:rPr>
          <w:rFonts w:asciiTheme="minorBidi" w:hAnsiTheme="minorBidi" w:cstheme="minorBidi" w:hint="cs"/>
          <w:color w:val="222222"/>
          <w:sz w:val="22"/>
          <w:szCs w:val="22"/>
          <w:rtl/>
        </w:rPr>
        <w:t xml:space="preserve">, אלא להציב אותה מול טיעונו של </w:t>
      </w:r>
      <w:proofErr w:type="spellStart"/>
      <w:r w:rsidR="00F02495">
        <w:rPr>
          <w:rFonts w:asciiTheme="minorBidi" w:hAnsiTheme="minorBidi" w:cstheme="minorBidi" w:hint="cs"/>
          <w:color w:val="222222"/>
          <w:sz w:val="22"/>
          <w:szCs w:val="22"/>
          <w:rtl/>
        </w:rPr>
        <w:t>צייטלין</w:t>
      </w:r>
      <w:proofErr w:type="spellEnd"/>
      <w:r w:rsidR="00F02495">
        <w:rPr>
          <w:rFonts w:asciiTheme="minorBidi" w:hAnsiTheme="minorBidi" w:cstheme="minorBidi" w:hint="cs"/>
          <w:color w:val="222222"/>
          <w:sz w:val="22"/>
          <w:szCs w:val="22"/>
          <w:rtl/>
        </w:rPr>
        <w:t>, ולהבהיר את האופטימיות האינטלקטואלית שיש בה.</w:t>
      </w:r>
    </w:p>
    <w:p w:rsidR="00EE4613" w:rsidRDefault="00EE4613" w:rsidP="00EE4613">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לצורך הצגת הטיעון, עלינו</w:t>
      </w:r>
      <w:r w:rsidR="00CD60FE">
        <w:rPr>
          <w:rFonts w:asciiTheme="minorBidi" w:hAnsiTheme="minorBidi" w:cstheme="minorBidi" w:hint="cs"/>
          <w:color w:val="222222"/>
          <w:sz w:val="22"/>
          <w:szCs w:val="22"/>
          <w:rtl/>
        </w:rPr>
        <w:t xml:space="preserve"> לשוב לשבר האפיסטמי. ראינו שהוא מבוסס על כך שהידע המדעי שלנו מכיל מידע שבו לא צפינו (חוקי טבע כלליים), ולכן יש כאן מידע על העולם (סינתטי) שלא נאסף בתצפית (אפריורי). השאלה הייתה כיצד זה ייתכן?</w:t>
      </w:r>
      <w:r>
        <w:rPr>
          <w:rFonts w:asciiTheme="minorBidi" w:hAnsiTheme="minorBidi" w:cstheme="minorBidi" w:hint="cs"/>
          <w:color w:val="222222"/>
          <w:sz w:val="22"/>
          <w:szCs w:val="22"/>
          <w:rtl/>
        </w:rPr>
        <w:t xml:space="preserve"> </w:t>
      </w:r>
      <w:r w:rsidR="00CD60FE">
        <w:rPr>
          <w:rFonts w:asciiTheme="minorBidi" w:hAnsiTheme="minorBidi" w:cstheme="minorBidi" w:hint="cs"/>
          <w:color w:val="222222"/>
          <w:sz w:val="22"/>
          <w:szCs w:val="22"/>
          <w:rtl/>
        </w:rPr>
        <w:t xml:space="preserve">תשובתי היא שהמידע הזה כן נאסף בתצפית, אבל לא </w:t>
      </w:r>
      <w:r>
        <w:rPr>
          <w:rFonts w:asciiTheme="minorBidi" w:hAnsiTheme="minorBidi" w:cstheme="minorBidi" w:hint="cs"/>
          <w:color w:val="222222"/>
          <w:sz w:val="22"/>
          <w:szCs w:val="22"/>
          <w:rtl/>
        </w:rPr>
        <w:t>מדובר על תצפית באמצעות החושים.</w:t>
      </w:r>
    </w:p>
    <w:p w:rsidR="00D96639" w:rsidRDefault="00CD60FE" w:rsidP="00EE4613">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ההבחנ</w:t>
      </w:r>
      <w:r w:rsidR="00EE4613">
        <w:rPr>
          <w:rFonts w:asciiTheme="minorBidi" w:hAnsiTheme="minorBidi" w:cstheme="minorBidi" w:hint="cs"/>
          <w:color w:val="222222"/>
          <w:sz w:val="22"/>
          <w:szCs w:val="22"/>
          <w:rtl/>
        </w:rPr>
        <w:t xml:space="preserve">ה בין תצפית לבין </w:t>
      </w:r>
      <w:r>
        <w:rPr>
          <w:rFonts w:asciiTheme="minorBidi" w:hAnsiTheme="minorBidi" w:cstheme="minorBidi" w:hint="cs"/>
          <w:color w:val="222222"/>
          <w:sz w:val="22"/>
          <w:szCs w:val="22"/>
          <w:rtl/>
        </w:rPr>
        <w:t>חשיבה מקובלת משחר ההיסטוריה</w:t>
      </w:r>
      <w:r w:rsidR="00EE4613">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ו</w:t>
      </w:r>
      <w:r w:rsidR="00EE4613">
        <w:rPr>
          <w:rFonts w:asciiTheme="minorBidi" w:hAnsiTheme="minorBidi" w:cstheme="minorBidi" w:hint="cs"/>
          <w:color w:val="222222"/>
          <w:sz w:val="22"/>
          <w:szCs w:val="22"/>
          <w:rtl/>
        </w:rPr>
        <w:t xml:space="preserve">כמובן עומדת במוקד </w:t>
      </w:r>
      <w:r>
        <w:rPr>
          <w:rFonts w:asciiTheme="minorBidi" w:hAnsiTheme="minorBidi" w:cstheme="minorBidi" w:hint="cs"/>
          <w:color w:val="222222"/>
          <w:sz w:val="22"/>
          <w:szCs w:val="22"/>
          <w:rtl/>
        </w:rPr>
        <w:t xml:space="preserve">המחלוקת </w:t>
      </w:r>
      <w:proofErr w:type="spellStart"/>
      <w:r>
        <w:rPr>
          <w:rFonts w:asciiTheme="minorBidi" w:hAnsiTheme="minorBidi" w:cstheme="minorBidi" w:hint="cs"/>
          <w:color w:val="222222"/>
          <w:sz w:val="22"/>
          <w:szCs w:val="22"/>
          <w:rtl/>
        </w:rPr>
        <w:t>האמפיר</w:t>
      </w:r>
      <w:r w:rsidR="00F02495">
        <w:rPr>
          <w:rFonts w:asciiTheme="minorBidi" w:hAnsiTheme="minorBidi" w:cstheme="minorBidi" w:hint="cs"/>
          <w:color w:val="222222"/>
          <w:sz w:val="22"/>
          <w:szCs w:val="22"/>
          <w:rtl/>
        </w:rPr>
        <w:t>י</w:t>
      </w:r>
      <w:r>
        <w:rPr>
          <w:rFonts w:asciiTheme="minorBidi" w:hAnsiTheme="minorBidi" w:cstheme="minorBidi" w:hint="cs"/>
          <w:color w:val="222222"/>
          <w:sz w:val="22"/>
          <w:szCs w:val="22"/>
          <w:rtl/>
        </w:rPr>
        <w:t>ציסטית</w:t>
      </w:r>
      <w:proofErr w:type="spellEnd"/>
      <w:r>
        <w:rPr>
          <w:rFonts w:asciiTheme="minorBidi" w:hAnsiTheme="minorBidi" w:cstheme="minorBidi" w:hint="cs"/>
          <w:color w:val="222222"/>
          <w:sz w:val="22"/>
          <w:szCs w:val="22"/>
          <w:rtl/>
        </w:rPr>
        <w:t>-רציונליסטית</w:t>
      </w:r>
      <w:r w:rsidR="00EE4613">
        <w:rPr>
          <w:rFonts w:asciiTheme="minorBidi" w:hAnsiTheme="minorBidi" w:cstheme="minorBidi" w:hint="cs"/>
          <w:color w:val="222222"/>
          <w:sz w:val="22"/>
          <w:szCs w:val="22"/>
          <w:rtl/>
        </w:rPr>
        <w:t xml:space="preserve">. הצדדים החולקים רק בוחרים צד שונה: </w:t>
      </w:r>
      <w:proofErr w:type="spellStart"/>
      <w:r w:rsidR="00EE4613">
        <w:rPr>
          <w:rFonts w:asciiTheme="minorBidi" w:hAnsiTheme="minorBidi" w:cstheme="minorBidi" w:hint="cs"/>
          <w:color w:val="222222"/>
          <w:sz w:val="22"/>
          <w:szCs w:val="22"/>
          <w:rtl/>
        </w:rPr>
        <w:t>האמפיריציסטים</w:t>
      </w:r>
      <w:proofErr w:type="spellEnd"/>
      <w:r w:rsidR="00EE4613">
        <w:rPr>
          <w:rFonts w:asciiTheme="minorBidi" w:hAnsiTheme="minorBidi" w:cstheme="minorBidi" w:hint="cs"/>
          <w:color w:val="222222"/>
          <w:sz w:val="22"/>
          <w:szCs w:val="22"/>
          <w:rtl/>
        </w:rPr>
        <w:t xml:space="preserve"> בוחרים בהכרה ורציונליסטים בחשיבה. שני הצדדים מסכימים שמדובר בשני כשרים נפרדים ובלתי תלויים, כלומר מניחים </w:t>
      </w:r>
      <w:r>
        <w:rPr>
          <w:rFonts w:asciiTheme="minorBidi" w:hAnsiTheme="minorBidi" w:cstheme="minorBidi" w:hint="cs"/>
          <w:color w:val="222222"/>
          <w:sz w:val="22"/>
          <w:szCs w:val="22"/>
          <w:rtl/>
        </w:rPr>
        <w:t xml:space="preserve">תמונה דיכוטומית. </w:t>
      </w:r>
      <w:r w:rsidR="00EE4613">
        <w:rPr>
          <w:rFonts w:asciiTheme="minorBidi" w:hAnsiTheme="minorBidi" w:cstheme="minorBidi" w:hint="cs"/>
          <w:color w:val="222222"/>
          <w:sz w:val="22"/>
          <w:szCs w:val="22"/>
          <w:rtl/>
        </w:rPr>
        <w:t>מידע יכול להי</w:t>
      </w:r>
      <w:r w:rsidR="00E43A93">
        <w:rPr>
          <w:rFonts w:asciiTheme="minorBidi" w:hAnsiTheme="minorBidi" w:cstheme="minorBidi" w:hint="cs"/>
          <w:color w:val="222222"/>
          <w:sz w:val="22"/>
          <w:szCs w:val="22"/>
          <w:rtl/>
        </w:rPr>
        <w:t xml:space="preserve">אסף או </w:t>
      </w:r>
      <w:r>
        <w:rPr>
          <w:rFonts w:asciiTheme="minorBidi" w:hAnsiTheme="minorBidi" w:cstheme="minorBidi" w:hint="cs"/>
          <w:color w:val="222222"/>
          <w:sz w:val="22"/>
          <w:szCs w:val="22"/>
          <w:rtl/>
        </w:rPr>
        <w:t>ב</w:t>
      </w:r>
      <w:r w:rsidR="00EE4613">
        <w:rPr>
          <w:rFonts w:asciiTheme="minorBidi" w:hAnsiTheme="minorBidi" w:cstheme="minorBidi" w:hint="cs"/>
          <w:color w:val="222222"/>
          <w:sz w:val="22"/>
          <w:szCs w:val="22"/>
          <w:rtl/>
        </w:rPr>
        <w:t xml:space="preserve">דרך של </w:t>
      </w:r>
      <w:r>
        <w:rPr>
          <w:rFonts w:asciiTheme="minorBidi" w:hAnsiTheme="minorBidi" w:cstheme="minorBidi" w:hint="cs"/>
          <w:color w:val="222222"/>
          <w:sz w:val="22"/>
          <w:szCs w:val="22"/>
          <w:rtl/>
        </w:rPr>
        <w:t>תצפית (על ידי החושים) או ב</w:t>
      </w:r>
      <w:r w:rsidR="00EE4613">
        <w:rPr>
          <w:rFonts w:asciiTheme="minorBidi" w:hAnsiTheme="minorBidi" w:cstheme="minorBidi" w:hint="cs"/>
          <w:color w:val="222222"/>
          <w:sz w:val="22"/>
          <w:szCs w:val="22"/>
          <w:rtl/>
        </w:rPr>
        <w:t xml:space="preserve">דרך של </w:t>
      </w:r>
      <w:r>
        <w:rPr>
          <w:rFonts w:asciiTheme="minorBidi" w:hAnsiTheme="minorBidi" w:cstheme="minorBidi" w:hint="cs"/>
          <w:color w:val="222222"/>
          <w:sz w:val="22"/>
          <w:szCs w:val="22"/>
          <w:rtl/>
        </w:rPr>
        <w:t xml:space="preserve">חשיבה (על ידי השכל). </w:t>
      </w:r>
      <w:r w:rsidR="00EE4613">
        <w:rPr>
          <w:rFonts w:asciiTheme="minorBidi" w:hAnsiTheme="minorBidi" w:cstheme="minorBidi" w:hint="cs"/>
          <w:color w:val="222222"/>
          <w:sz w:val="22"/>
          <w:szCs w:val="22"/>
          <w:rtl/>
        </w:rPr>
        <w:t xml:space="preserve">לעומת שניהם, </w:t>
      </w:r>
      <w:r>
        <w:rPr>
          <w:rFonts w:asciiTheme="minorBidi" w:hAnsiTheme="minorBidi" w:cstheme="minorBidi" w:hint="cs"/>
          <w:color w:val="222222"/>
          <w:sz w:val="22"/>
          <w:szCs w:val="22"/>
          <w:rtl/>
        </w:rPr>
        <w:t>טענתי היא שיש לנו כושר שכלי שעוסק בהכרה. יש שיכנו אותו "חוש שישי", ואני מעדיף את השם 'אינטואיציה'</w:t>
      </w:r>
      <w:r w:rsidR="00F02495">
        <w:rPr>
          <w:rFonts w:asciiTheme="minorBidi" w:hAnsiTheme="minorBidi" w:cstheme="minorBidi" w:hint="cs"/>
          <w:color w:val="222222"/>
          <w:sz w:val="22"/>
          <w:szCs w:val="22"/>
          <w:rtl/>
        </w:rPr>
        <w:t xml:space="preserve"> (בטור </w:t>
      </w:r>
      <w:hyperlink r:id="rId10" w:history="1">
        <w:r w:rsidR="00F02495" w:rsidRPr="00F02495">
          <w:rPr>
            <w:rStyle w:val="Hyperlink"/>
            <w:rFonts w:asciiTheme="minorBidi" w:hAnsiTheme="minorBidi" w:cstheme="minorBidi" w:hint="cs"/>
            <w:sz w:val="22"/>
            <w:szCs w:val="22"/>
            <w:rtl/>
          </w:rPr>
          <w:t>364</w:t>
        </w:r>
      </w:hyperlink>
      <w:r w:rsidR="00F02495">
        <w:rPr>
          <w:rFonts w:asciiTheme="minorBidi" w:hAnsiTheme="minorBidi" w:cstheme="minorBidi" w:hint="cs"/>
          <w:color w:val="222222"/>
          <w:sz w:val="22"/>
          <w:szCs w:val="22"/>
          <w:rtl/>
        </w:rPr>
        <w:t xml:space="preserve"> אני עומד על כך שזהו גם הכושר שלנו שמכונה 'אמונה', לאו דווקא באלוהים)</w:t>
      </w:r>
      <w:r>
        <w:rPr>
          <w:rFonts w:asciiTheme="minorBidi" w:hAnsiTheme="minorBidi" w:cstheme="minorBidi" w:hint="cs"/>
          <w:color w:val="222222"/>
          <w:sz w:val="22"/>
          <w:szCs w:val="22"/>
          <w:rtl/>
        </w:rPr>
        <w:t>.</w:t>
      </w:r>
    </w:p>
    <w:p w:rsidR="00EE4613" w:rsidRDefault="00CD60FE" w:rsidP="00EE4613">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כאשר אני רואה אדם בועט בכדור והכדור עף, יום שואל כיצד אני יכול לדעת שהבעיטה הייתה סיבתו של מעוף הכדור? תשובתי </w:t>
      </w:r>
      <w:r w:rsidR="00EE4613">
        <w:rPr>
          <w:rFonts w:asciiTheme="minorBidi" w:hAnsiTheme="minorBidi" w:cstheme="minorBidi" w:hint="cs"/>
          <w:color w:val="222222"/>
          <w:sz w:val="22"/>
          <w:szCs w:val="22"/>
          <w:rtl/>
        </w:rPr>
        <w:t xml:space="preserve">לו </w:t>
      </w:r>
      <w:r>
        <w:rPr>
          <w:rFonts w:asciiTheme="minorBidi" w:hAnsiTheme="minorBidi" w:cstheme="minorBidi" w:hint="cs"/>
          <w:color w:val="222222"/>
          <w:sz w:val="22"/>
          <w:szCs w:val="22"/>
          <w:rtl/>
        </w:rPr>
        <w:t xml:space="preserve">היא שאני פשוט רואה זאת. לא בעיניים </w:t>
      </w:r>
      <w:r w:rsidR="00EE4613">
        <w:rPr>
          <w:rFonts w:asciiTheme="minorBidi" w:hAnsiTheme="minorBidi" w:cstheme="minorBidi" w:hint="cs"/>
          <w:color w:val="222222"/>
          <w:sz w:val="22"/>
          <w:szCs w:val="22"/>
          <w:rtl/>
        </w:rPr>
        <w:t xml:space="preserve">שלי </w:t>
      </w:r>
      <w:r>
        <w:rPr>
          <w:rFonts w:asciiTheme="minorBidi" w:hAnsiTheme="minorBidi" w:cstheme="minorBidi" w:hint="cs"/>
          <w:color w:val="222222"/>
          <w:sz w:val="22"/>
          <w:szCs w:val="22"/>
          <w:rtl/>
        </w:rPr>
        <w:t>אלא ב</w:t>
      </w:r>
      <w:r w:rsidR="00EE4613">
        <w:rPr>
          <w:rFonts w:asciiTheme="minorBidi" w:hAnsiTheme="minorBidi" w:cstheme="minorBidi" w:hint="cs"/>
          <w:color w:val="222222"/>
          <w:sz w:val="22"/>
          <w:szCs w:val="22"/>
          <w:rtl/>
        </w:rPr>
        <w:t>אינטואיציה</w:t>
      </w:r>
      <w:r>
        <w:rPr>
          <w:rFonts w:asciiTheme="minorBidi" w:hAnsiTheme="minorBidi" w:cstheme="minorBidi" w:hint="cs"/>
          <w:color w:val="222222"/>
          <w:sz w:val="22"/>
          <w:szCs w:val="22"/>
          <w:rtl/>
        </w:rPr>
        <w:t xml:space="preserve">. השכל שלי מכיר בכך שקיים יחס סיבתי בין שני האירועים. זהו סוג </w:t>
      </w:r>
      <w:r w:rsidR="00EE4613">
        <w:rPr>
          <w:rFonts w:asciiTheme="minorBidi" w:hAnsiTheme="minorBidi" w:cstheme="minorBidi" w:hint="cs"/>
          <w:color w:val="222222"/>
          <w:sz w:val="22"/>
          <w:szCs w:val="22"/>
          <w:rtl/>
        </w:rPr>
        <w:t xml:space="preserve">אחר </w:t>
      </w:r>
      <w:r>
        <w:rPr>
          <w:rFonts w:asciiTheme="minorBidi" w:hAnsiTheme="minorBidi" w:cstheme="minorBidi" w:hint="cs"/>
          <w:color w:val="222222"/>
          <w:sz w:val="22"/>
          <w:szCs w:val="22"/>
          <w:rtl/>
        </w:rPr>
        <w:t xml:space="preserve">של תצפית, </w:t>
      </w:r>
      <w:r w:rsidR="00EE4613">
        <w:rPr>
          <w:rFonts w:asciiTheme="minorBidi" w:hAnsiTheme="minorBidi" w:cstheme="minorBidi" w:hint="cs"/>
          <w:color w:val="222222"/>
          <w:sz w:val="22"/>
          <w:szCs w:val="22"/>
          <w:rtl/>
        </w:rPr>
        <w:t xml:space="preserve">כזאת </w:t>
      </w:r>
      <w:r>
        <w:rPr>
          <w:rFonts w:asciiTheme="minorBidi" w:hAnsiTheme="minorBidi" w:cstheme="minorBidi" w:hint="cs"/>
          <w:color w:val="222222"/>
          <w:sz w:val="22"/>
          <w:szCs w:val="22"/>
          <w:rtl/>
        </w:rPr>
        <w:t>שלא נעשית באמצעות החושים.</w:t>
      </w:r>
      <w:r w:rsidR="00EE4613">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יש כאן ממד של חשיבה מכירה. הוא הדין לגבי הכללות מדעיות. אני רואה עצמים </w:t>
      </w:r>
      <w:r>
        <w:rPr>
          <w:rFonts w:asciiTheme="minorBidi" w:hAnsiTheme="minorBidi" w:cstheme="minorBidi" w:hint="cs"/>
          <w:color w:val="222222"/>
          <w:sz w:val="22"/>
          <w:szCs w:val="22"/>
          <w:rtl/>
        </w:rPr>
        <w:lastRenderedPageBreak/>
        <w:t>שונים נופלים לקרקע, ומכאן אני מסיק שיש חוק וכוח גרביטציה. יום שוב תוקף זאת בטענה שאין לכך הצדקה אמפירית. בחוקים איננו רואים שיש כוח כזה או חוק כללי כזה. ושוב תשובתי היא שאנחנו כן ר</w:t>
      </w:r>
      <w:r w:rsidR="00EE4613">
        <w:rPr>
          <w:rFonts w:asciiTheme="minorBidi" w:hAnsiTheme="minorBidi" w:cstheme="minorBidi" w:hint="cs"/>
          <w:color w:val="222222"/>
          <w:sz w:val="22"/>
          <w:szCs w:val="22"/>
          <w:rtl/>
        </w:rPr>
        <w:t>ואים זאת, במה שניתן לכנות 'עיני השכל', או אינטואיציה.</w:t>
      </w:r>
    </w:p>
    <w:p w:rsidR="00EE4613" w:rsidRDefault="00EE4613" w:rsidP="00EE4613">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ההנחה של הצעה זו היא שההבחנה בין חשיבה להכרה אינה חדה. יש ביניהם תחום אפור שמשלב אותם. הכושר הזה </w:t>
      </w:r>
      <w:r>
        <w:rPr>
          <w:rFonts w:asciiTheme="minorBidi" w:hAnsiTheme="minorBidi" w:cstheme="minorBidi" w:hint="cs"/>
          <w:color w:val="222222"/>
          <w:sz w:val="22"/>
          <w:szCs w:val="22"/>
          <w:rtl/>
        </w:rPr>
        <w:t xml:space="preserve">מכונה אצל </w:t>
      </w:r>
      <w:proofErr w:type="spellStart"/>
      <w:r>
        <w:rPr>
          <w:rFonts w:asciiTheme="minorBidi" w:hAnsiTheme="minorBidi" w:cstheme="minorBidi" w:hint="cs"/>
          <w:color w:val="222222"/>
          <w:sz w:val="22"/>
          <w:szCs w:val="22"/>
          <w:rtl/>
        </w:rPr>
        <w:t>הוסרל</w:t>
      </w:r>
      <w:proofErr w:type="spellEnd"/>
      <w:r>
        <w:rPr>
          <w:rFonts w:asciiTheme="minorBidi" w:hAnsiTheme="minorBidi" w:cstheme="minorBidi" w:hint="cs"/>
          <w:color w:val="222222"/>
          <w:sz w:val="22"/>
          <w:szCs w:val="22"/>
          <w:rtl/>
        </w:rPr>
        <w:t xml:space="preserve"> 'ראייה </w:t>
      </w:r>
      <w:proofErr w:type="spellStart"/>
      <w:r>
        <w:rPr>
          <w:rFonts w:asciiTheme="minorBidi" w:hAnsiTheme="minorBidi" w:cstheme="minorBidi" w:hint="cs"/>
          <w:color w:val="222222"/>
          <w:sz w:val="22"/>
          <w:szCs w:val="22"/>
          <w:rtl/>
        </w:rPr>
        <w:t>אידיתית</w:t>
      </w:r>
      <w:proofErr w:type="spellEnd"/>
      <w:r>
        <w:rPr>
          <w:rFonts w:asciiTheme="minorBidi" w:hAnsiTheme="minorBidi" w:cstheme="minorBidi" w:hint="cs"/>
          <w:color w:val="222222"/>
          <w:sz w:val="22"/>
          <w:szCs w:val="22"/>
          <w:rtl/>
        </w:rPr>
        <w:t xml:space="preserve">', אצל הרב הנזיר 'היגיון שמעי', ואצל הרמב"ם 'עיני השכל'. הצד השווה לכל אלו שמדובר בכושר שמשלב בין הכרה (שמע, עיניים, ראייה) לבין חשיבה (היגיון, שכל, אידאות). </w:t>
      </w:r>
      <w:r>
        <w:rPr>
          <w:rFonts w:asciiTheme="minorBidi" w:hAnsiTheme="minorBidi" w:cstheme="minorBidi" w:hint="cs"/>
          <w:color w:val="222222"/>
          <w:sz w:val="22"/>
          <w:szCs w:val="22"/>
          <w:rtl/>
        </w:rPr>
        <w:t xml:space="preserve">כל אלו בעצם אומרים לנו (לא </w:t>
      </w:r>
      <w:r>
        <w:rPr>
          <w:rFonts w:asciiTheme="minorBidi" w:hAnsiTheme="minorBidi" w:cstheme="minorBidi" w:hint="cs"/>
          <w:color w:val="222222"/>
          <w:sz w:val="22"/>
          <w:szCs w:val="22"/>
          <w:rtl/>
        </w:rPr>
        <w:t>תמיד באופן לגמרי מודע) שההבחנה בין חשיבה להכרה אינה חדה</w:t>
      </w:r>
      <w:r>
        <w:rPr>
          <w:rFonts w:asciiTheme="minorBidi" w:hAnsiTheme="minorBidi" w:cstheme="minorBidi" w:hint="cs"/>
          <w:color w:val="222222"/>
          <w:sz w:val="22"/>
          <w:szCs w:val="22"/>
          <w:rtl/>
        </w:rPr>
        <w:t>, וישנו כושר קוגניטיבי שניתן לכנותו</w:t>
      </w:r>
      <w:r>
        <w:rPr>
          <w:rFonts w:asciiTheme="minorBidi" w:hAnsiTheme="minorBidi" w:cstheme="minorBidi" w:hint="cs"/>
          <w:color w:val="222222"/>
          <w:sz w:val="22"/>
          <w:szCs w:val="22"/>
          <w:rtl/>
        </w:rPr>
        <w:t xml:space="preserve"> חשיבה מכירה.</w:t>
      </w:r>
    </w:p>
    <w:p w:rsidR="00903D01" w:rsidRDefault="00CD60FE" w:rsidP="00EE4613">
      <w:pPr>
        <w:spacing w:line="276" w:lineRule="auto"/>
        <w:jc w:val="both"/>
        <w:rPr>
          <w:rFonts w:asciiTheme="minorBidi" w:hAnsiTheme="minorBidi" w:cstheme="minorBidi"/>
          <w:color w:val="222222"/>
          <w:sz w:val="22"/>
          <w:szCs w:val="22"/>
          <w:rtl/>
        </w:rPr>
      </w:pPr>
      <w:proofErr w:type="spellStart"/>
      <w:r>
        <w:rPr>
          <w:rFonts w:asciiTheme="minorBidi" w:hAnsiTheme="minorBidi" w:cstheme="minorBidi" w:hint="cs"/>
          <w:color w:val="222222"/>
          <w:sz w:val="22"/>
          <w:szCs w:val="22"/>
          <w:rtl/>
        </w:rPr>
        <w:t>הוסרל</w:t>
      </w:r>
      <w:proofErr w:type="spellEnd"/>
      <w:r>
        <w:rPr>
          <w:rFonts w:asciiTheme="minorBidi" w:hAnsiTheme="minorBidi" w:cstheme="minorBidi" w:hint="cs"/>
          <w:color w:val="222222"/>
          <w:sz w:val="22"/>
          <w:szCs w:val="22"/>
          <w:rtl/>
        </w:rPr>
        <w:t xml:space="preserve"> מדבר על ראיה </w:t>
      </w:r>
      <w:proofErr w:type="spellStart"/>
      <w:r>
        <w:rPr>
          <w:rFonts w:asciiTheme="minorBidi" w:hAnsiTheme="minorBidi" w:cstheme="minorBidi" w:hint="cs"/>
          <w:color w:val="222222"/>
          <w:sz w:val="22"/>
          <w:szCs w:val="22"/>
          <w:rtl/>
        </w:rPr>
        <w:t>אידיתית</w:t>
      </w:r>
      <w:proofErr w:type="spellEnd"/>
      <w:r>
        <w:rPr>
          <w:rFonts w:asciiTheme="minorBidi" w:hAnsiTheme="minorBidi" w:cstheme="minorBidi" w:hint="cs"/>
          <w:color w:val="222222"/>
          <w:sz w:val="22"/>
          <w:szCs w:val="22"/>
          <w:rtl/>
        </w:rPr>
        <w:t xml:space="preserve">, כלומר  צפייה באידאות. כוונתו לומר שאנחנו יכולים להתבונן דרך עצמים או אירועים ספציפיים שמופיעים מול עינינו, ולראות דרכם, משל היו שקופים, את ההכללה (האידאה) שאלו הם ביטוייה הספציפיים. </w:t>
      </w:r>
      <w:r w:rsidR="00EE4613">
        <w:rPr>
          <w:rFonts w:asciiTheme="minorBidi" w:hAnsiTheme="minorBidi" w:cstheme="minorBidi" w:hint="cs"/>
          <w:color w:val="222222"/>
          <w:sz w:val="22"/>
          <w:szCs w:val="22"/>
          <w:rtl/>
        </w:rPr>
        <w:t xml:space="preserve">דרך הסוס אפשר לראות את </w:t>
      </w:r>
      <w:proofErr w:type="spellStart"/>
      <w:r w:rsidR="00EE4613">
        <w:rPr>
          <w:rFonts w:asciiTheme="minorBidi" w:hAnsiTheme="minorBidi" w:cstheme="minorBidi" w:hint="cs"/>
          <w:color w:val="222222"/>
          <w:sz w:val="22"/>
          <w:szCs w:val="22"/>
          <w:rtl/>
        </w:rPr>
        <w:t>הסוסיות</w:t>
      </w:r>
      <w:proofErr w:type="spellEnd"/>
      <w:r w:rsidR="00EE4613">
        <w:rPr>
          <w:rFonts w:asciiTheme="minorBidi" w:hAnsiTheme="minorBidi" w:cstheme="minorBidi" w:hint="cs"/>
          <w:color w:val="222222"/>
          <w:sz w:val="22"/>
          <w:szCs w:val="22"/>
          <w:rtl/>
        </w:rPr>
        <w:t xml:space="preserve">, ודרך המקרים שבהם צפינו ניתן לראות את החוק הכללי. </w:t>
      </w:r>
      <w:r w:rsidR="003B677F">
        <w:rPr>
          <w:rFonts w:asciiTheme="minorBidi" w:hAnsiTheme="minorBidi" w:cstheme="minorBidi" w:hint="cs"/>
          <w:color w:val="222222"/>
          <w:sz w:val="22"/>
          <w:szCs w:val="22"/>
          <w:rtl/>
        </w:rPr>
        <w:t xml:space="preserve">אלו אינן תוצאות של תצפית אמפירית במובנה המקובל וגם לא של חשיבה. ההכללה היא תוצר של סוג אחר של תצפית. </w:t>
      </w:r>
      <w:r w:rsidR="00EE4613">
        <w:rPr>
          <w:rFonts w:asciiTheme="minorBidi" w:hAnsiTheme="minorBidi" w:cstheme="minorBidi" w:hint="cs"/>
          <w:color w:val="222222"/>
          <w:sz w:val="22"/>
          <w:szCs w:val="22"/>
          <w:rtl/>
        </w:rPr>
        <w:t xml:space="preserve">בעצם </w:t>
      </w:r>
      <w:r>
        <w:rPr>
          <w:rFonts w:asciiTheme="minorBidi" w:hAnsiTheme="minorBidi" w:cstheme="minorBidi" w:hint="cs"/>
          <w:color w:val="222222"/>
          <w:sz w:val="22"/>
          <w:szCs w:val="22"/>
          <w:rtl/>
        </w:rPr>
        <w:t xml:space="preserve">כל התובנות הסינתטיות-אפריורי שלנו הן תוצר של האינטואיציה, כלומר של החשיבה המכירה. אגב, בספרי </w:t>
      </w:r>
      <w:r w:rsidRPr="00CD60FE">
        <w:rPr>
          <w:rFonts w:asciiTheme="minorBidi" w:hAnsiTheme="minorBidi" w:cstheme="minorBidi" w:hint="cs"/>
          <w:b/>
          <w:bCs/>
          <w:color w:val="222222"/>
          <w:sz w:val="22"/>
          <w:szCs w:val="22"/>
          <w:rtl/>
        </w:rPr>
        <w:t>רוח המשפט</w:t>
      </w:r>
      <w:r>
        <w:rPr>
          <w:rFonts w:asciiTheme="minorBidi" w:hAnsiTheme="minorBidi" w:cstheme="minorBidi" w:hint="cs"/>
          <w:color w:val="222222"/>
          <w:sz w:val="22"/>
          <w:szCs w:val="22"/>
          <w:rtl/>
        </w:rPr>
        <w:t xml:space="preserve"> הראיתי שזהו גם הבסיס למה שמכונה בהגות המשפטית 'חקיקה שיפוטית' ומעורר שם מהומות ופולמוסים אין ספור. ברו</w:t>
      </w:r>
      <w:r w:rsidR="00EE4613">
        <w:rPr>
          <w:rFonts w:asciiTheme="minorBidi" w:hAnsiTheme="minorBidi" w:cstheme="minorBidi" w:hint="cs"/>
          <w:color w:val="222222"/>
          <w:sz w:val="22"/>
          <w:szCs w:val="22"/>
          <w:rtl/>
        </w:rPr>
        <w:t>בד הפילוסופי כל אלו אינם אלא ההיבט</w:t>
      </w:r>
      <w:r>
        <w:rPr>
          <w:rFonts w:asciiTheme="minorBidi" w:hAnsiTheme="minorBidi" w:cstheme="minorBidi" w:hint="cs"/>
          <w:color w:val="222222"/>
          <w:sz w:val="22"/>
          <w:szCs w:val="22"/>
          <w:rtl/>
        </w:rPr>
        <w:t xml:space="preserve"> המשפטי של הוויכוח על הסינתטי-אפריורי.</w:t>
      </w:r>
    </w:p>
    <w:p w:rsidR="00CD60FE" w:rsidRDefault="00EE4613" w:rsidP="009751F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איך כל זה קשור לאלוהים? </w:t>
      </w:r>
      <w:r w:rsidR="00CD60FE">
        <w:rPr>
          <w:rFonts w:asciiTheme="minorBidi" w:hAnsiTheme="minorBidi" w:cstheme="minorBidi" w:hint="cs"/>
          <w:color w:val="222222"/>
          <w:sz w:val="22"/>
          <w:szCs w:val="22"/>
          <w:rtl/>
        </w:rPr>
        <w:t xml:space="preserve">בשיחה הרביעית בספרי </w:t>
      </w:r>
      <w:r w:rsidR="00CD60FE" w:rsidRPr="00CD60FE">
        <w:rPr>
          <w:rFonts w:asciiTheme="minorBidi" w:hAnsiTheme="minorBidi" w:cstheme="minorBidi" w:hint="cs"/>
          <w:b/>
          <w:bCs/>
          <w:color w:val="222222"/>
          <w:sz w:val="22"/>
          <w:szCs w:val="22"/>
          <w:rtl/>
        </w:rPr>
        <w:t>המצוי הראשון</w:t>
      </w:r>
      <w:r w:rsidR="00CD60FE">
        <w:rPr>
          <w:rFonts w:asciiTheme="minorBidi" w:hAnsiTheme="minorBidi" w:cstheme="minorBidi" w:hint="cs"/>
          <w:color w:val="222222"/>
          <w:sz w:val="22"/>
          <w:szCs w:val="22"/>
          <w:rtl/>
        </w:rPr>
        <w:t xml:space="preserve"> עמדתי על כך שהיכולת שלנו לתת אמון בכלי ההכרה והחשיבה שמובנים בתוכנו מותנית בהנחה שהם נבנו על ידי גורם תבוני שדאג לכך שהם יהיו אמינים, כלומר שהתמונה שהם מציבים בפנינו תתאים למתרחש בעולם כשלעצמו. בלי זה אין סיבה </w:t>
      </w:r>
      <w:r w:rsidR="003B677F">
        <w:rPr>
          <w:rFonts w:asciiTheme="minorBidi" w:hAnsiTheme="minorBidi" w:cstheme="minorBidi" w:hint="cs"/>
          <w:color w:val="222222"/>
          <w:sz w:val="22"/>
          <w:szCs w:val="22"/>
          <w:rtl/>
        </w:rPr>
        <w:t>להניח ש</w:t>
      </w:r>
      <w:r w:rsidR="00F02495">
        <w:rPr>
          <w:rFonts w:asciiTheme="minorBidi" w:hAnsiTheme="minorBidi" w:cstheme="minorBidi" w:hint="cs"/>
          <w:color w:val="222222"/>
          <w:sz w:val="22"/>
          <w:szCs w:val="22"/>
          <w:rtl/>
        </w:rPr>
        <w:t>ישנה התאמה כזאת (כלומר שהאינטואיציה אכן עובדת, ומציגה בפנינו תמונה אמינה של העולם כשהוא לעצמו). זה מה שכיניתי שם "הראיה מן האפיסטמולוגיה".</w:t>
      </w:r>
      <w:r w:rsidR="003B677F">
        <w:rPr>
          <w:rFonts w:asciiTheme="minorBidi" w:hAnsiTheme="minorBidi" w:cstheme="minorBidi" w:hint="cs"/>
          <w:color w:val="222222"/>
          <w:sz w:val="22"/>
          <w:szCs w:val="22"/>
          <w:rtl/>
        </w:rPr>
        <w:t xml:space="preserve"> לא אכנס כאן לפרטי הראיה, כדי לא להאריך. כאמור, לא זה ענייני כאן ופירטתי לגביה במקומות אחרים.</w:t>
      </w:r>
    </w:p>
    <w:p w:rsidR="00CD60FE" w:rsidRDefault="00CD60FE" w:rsidP="009751F1">
      <w:pPr>
        <w:spacing w:line="276" w:lineRule="auto"/>
        <w:jc w:val="both"/>
        <w:rPr>
          <w:rFonts w:asciiTheme="minorBidi" w:hAnsiTheme="minorBidi" w:cstheme="minorBidi"/>
          <w:color w:val="222222"/>
          <w:sz w:val="22"/>
          <w:szCs w:val="22"/>
          <w:rtl/>
        </w:rPr>
      </w:pPr>
    </w:p>
    <w:p w:rsidR="00BB5E1C" w:rsidRPr="00BB5E1C" w:rsidRDefault="00BB5E1C" w:rsidP="00DA4B60">
      <w:pPr>
        <w:spacing w:line="276" w:lineRule="auto"/>
        <w:jc w:val="both"/>
        <w:rPr>
          <w:rFonts w:asciiTheme="minorBidi" w:hAnsiTheme="minorBidi" w:cstheme="minorBidi"/>
          <w:b/>
          <w:bCs/>
          <w:color w:val="222222"/>
          <w:sz w:val="22"/>
          <w:szCs w:val="22"/>
          <w:rtl/>
        </w:rPr>
      </w:pPr>
      <w:r w:rsidRPr="00BB5E1C">
        <w:rPr>
          <w:rFonts w:asciiTheme="minorBidi" w:hAnsiTheme="minorBidi" w:cstheme="minorBidi" w:hint="cs"/>
          <w:b/>
          <w:bCs/>
          <w:color w:val="222222"/>
          <w:sz w:val="22"/>
          <w:szCs w:val="22"/>
          <w:rtl/>
        </w:rPr>
        <w:t>מה ההבדל בין הטיעונים?</w:t>
      </w:r>
    </w:p>
    <w:p w:rsidR="00E43A93" w:rsidRDefault="00BB5E1C" w:rsidP="00BB5E1C">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לכאורה מהלך הטיעון שלי דומה מאד לזה של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w:t>
      </w:r>
      <w:r w:rsidR="003B677F">
        <w:rPr>
          <w:rFonts w:asciiTheme="minorBidi" w:hAnsiTheme="minorBidi" w:cstheme="minorBidi" w:hint="cs"/>
          <w:color w:val="222222"/>
          <w:sz w:val="22"/>
          <w:szCs w:val="22"/>
          <w:rtl/>
        </w:rPr>
        <w:t>שנינו מגיעים למסקנה ש</w:t>
      </w:r>
      <w:r>
        <w:rPr>
          <w:rFonts w:asciiTheme="minorBidi" w:hAnsiTheme="minorBidi" w:cstheme="minorBidi" w:hint="cs"/>
          <w:color w:val="222222"/>
          <w:sz w:val="22"/>
          <w:szCs w:val="22"/>
          <w:rtl/>
        </w:rPr>
        <w:t xml:space="preserve">בלי אלוהים אין אפשרות לבסס את האפיסטמולוגיה שלנו, ולכן </w:t>
      </w:r>
      <w:r w:rsidR="003B677F">
        <w:rPr>
          <w:rFonts w:asciiTheme="minorBidi" w:hAnsiTheme="minorBidi" w:cstheme="minorBidi" w:hint="cs"/>
          <w:color w:val="222222"/>
          <w:sz w:val="22"/>
          <w:szCs w:val="22"/>
          <w:rtl/>
        </w:rPr>
        <w:t xml:space="preserve">גם </w:t>
      </w:r>
      <w:r>
        <w:rPr>
          <w:rFonts w:asciiTheme="minorBidi" w:hAnsiTheme="minorBidi" w:cstheme="minorBidi" w:hint="cs"/>
          <w:color w:val="222222"/>
          <w:sz w:val="22"/>
          <w:szCs w:val="22"/>
          <w:rtl/>
        </w:rPr>
        <w:t>אני</w:t>
      </w:r>
      <w:r w:rsidR="003B677F">
        <w:rPr>
          <w:rFonts w:asciiTheme="minorBidi" w:hAnsiTheme="minorBidi" w:cstheme="minorBidi" w:hint="cs"/>
          <w:color w:val="222222"/>
          <w:sz w:val="22"/>
          <w:szCs w:val="22"/>
          <w:rtl/>
        </w:rPr>
        <w:t xml:space="preserve"> כמותו</w:t>
      </w:r>
      <w:r>
        <w:rPr>
          <w:rFonts w:asciiTheme="minorBidi" w:hAnsiTheme="minorBidi" w:cstheme="minorBidi" w:hint="cs"/>
          <w:color w:val="222222"/>
          <w:sz w:val="22"/>
          <w:szCs w:val="22"/>
          <w:rtl/>
        </w:rPr>
        <w:t xml:space="preserve"> בורא לי אלוהים שיפתור לי את המצוקה ויקומם את החורבות (יקים את הרעיונות המתים מקברם).</w:t>
      </w:r>
      <w:r w:rsidR="00E43A93">
        <w:rPr>
          <w:rFonts w:asciiTheme="minorBidi" w:hAnsiTheme="minorBidi" w:cstheme="minorBidi" w:hint="cs"/>
          <w:color w:val="222222"/>
          <w:sz w:val="22"/>
          <w:szCs w:val="22"/>
          <w:rtl/>
        </w:rPr>
        <w:t xml:space="preserve"> הדמיון אכן ניכר, אך</w:t>
      </w:r>
      <w:r>
        <w:rPr>
          <w:rFonts w:asciiTheme="minorBidi" w:hAnsiTheme="minorBidi" w:cstheme="minorBidi" w:hint="cs"/>
          <w:color w:val="222222"/>
          <w:sz w:val="22"/>
          <w:szCs w:val="22"/>
          <w:rtl/>
        </w:rPr>
        <w:t xml:space="preserve"> יש כאן הבדל דק אבל מכריע</w:t>
      </w:r>
      <w:r w:rsidR="003B677F">
        <w:rPr>
          <w:rFonts w:asciiTheme="minorBidi" w:hAnsiTheme="minorBidi" w:cstheme="minorBidi" w:hint="cs"/>
          <w:color w:val="222222"/>
          <w:sz w:val="22"/>
          <w:szCs w:val="22"/>
          <w:rtl/>
        </w:rPr>
        <w:t>, מה שמחזיר אותנו לפסימיזם ולאופטימיזם האינטלקטואלי</w:t>
      </w:r>
      <w:r>
        <w:rPr>
          <w:rFonts w:asciiTheme="minorBidi" w:hAnsiTheme="minorBidi" w:cstheme="minorBidi" w:hint="cs"/>
          <w:color w:val="222222"/>
          <w:sz w:val="22"/>
          <w:szCs w:val="22"/>
          <w:rtl/>
        </w:rPr>
        <w:t>.</w:t>
      </w:r>
    </w:p>
    <w:p w:rsidR="00E43A93" w:rsidRDefault="00BB5E1C" w:rsidP="003B677F">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אני יוצא מנקודת מוצא שההכרה שלנו אמינה. כעת אני שואל את עצמי כיצד זה ייתכן, ועונה שבהכרח אלוהים הוא שברא אותי עם הכלים הללו ודאג לאמינותם. כאן כבר יש טיעון, שיש לו הנחות ומסקנה. זה לא </w:t>
      </w:r>
      <w:r w:rsidR="003B677F">
        <w:rPr>
          <w:rFonts w:asciiTheme="minorBidi" w:hAnsiTheme="minorBidi" w:cstheme="minorBidi" w:hint="cs"/>
          <w:color w:val="222222"/>
          <w:sz w:val="22"/>
          <w:szCs w:val="22"/>
          <w:rtl/>
        </w:rPr>
        <w:t>דומה למהלך ש</w:t>
      </w:r>
      <w:r>
        <w:rPr>
          <w:rFonts w:asciiTheme="minorBidi" w:hAnsiTheme="minorBidi" w:cstheme="minorBidi" w:hint="cs"/>
          <w:color w:val="222222"/>
          <w:sz w:val="22"/>
          <w:szCs w:val="22"/>
          <w:rtl/>
        </w:rPr>
        <w:t xml:space="preserve">עשה </w:t>
      </w:r>
      <w:proofErr w:type="spellStart"/>
      <w:r>
        <w:rPr>
          <w:rFonts w:asciiTheme="minorBidi" w:hAnsiTheme="minorBidi" w:cstheme="minorBidi" w:hint="cs"/>
          <w:color w:val="222222"/>
          <w:sz w:val="22"/>
          <w:szCs w:val="22"/>
          <w:rtl/>
        </w:rPr>
        <w:t>צייטלין</w:t>
      </w:r>
      <w:proofErr w:type="spellEnd"/>
      <w:r w:rsidR="003B677F">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שהחריב </w:t>
      </w:r>
      <w:r w:rsidR="003B677F">
        <w:rPr>
          <w:rFonts w:asciiTheme="minorBidi" w:hAnsiTheme="minorBidi" w:cstheme="minorBidi" w:hint="cs"/>
          <w:color w:val="222222"/>
          <w:sz w:val="22"/>
          <w:szCs w:val="22"/>
          <w:rtl/>
        </w:rPr>
        <w:t xml:space="preserve">את החשיבה וההכרה הרציונליות </w:t>
      </w:r>
      <w:r>
        <w:rPr>
          <w:rFonts w:asciiTheme="minorBidi" w:hAnsiTheme="minorBidi" w:cstheme="minorBidi" w:hint="cs"/>
          <w:color w:val="222222"/>
          <w:sz w:val="22"/>
          <w:szCs w:val="22"/>
          <w:rtl/>
        </w:rPr>
        <w:t xml:space="preserve">ואז הצהיר </w:t>
      </w:r>
      <w:r w:rsidR="003B677F">
        <w:rPr>
          <w:rFonts w:asciiTheme="minorBidi" w:hAnsiTheme="minorBidi" w:cstheme="minorBidi" w:hint="cs"/>
          <w:color w:val="222222"/>
          <w:sz w:val="22"/>
          <w:szCs w:val="22"/>
          <w:rtl/>
        </w:rPr>
        <w:t xml:space="preserve">ללא כל טיעון </w:t>
      </w:r>
      <w:r>
        <w:rPr>
          <w:rFonts w:asciiTheme="minorBidi" w:hAnsiTheme="minorBidi" w:cstheme="minorBidi" w:hint="cs"/>
          <w:color w:val="222222"/>
          <w:sz w:val="22"/>
          <w:szCs w:val="22"/>
          <w:rtl/>
        </w:rPr>
        <w:t xml:space="preserve">שאם חפצי חיים אנחנו עלינו לאמץ אלטרנטיבה. </w:t>
      </w:r>
      <w:r w:rsidR="003B677F">
        <w:rPr>
          <w:rFonts w:asciiTheme="minorBidi" w:hAnsiTheme="minorBidi" w:cstheme="minorBidi" w:hint="cs"/>
          <w:color w:val="222222"/>
          <w:sz w:val="22"/>
          <w:szCs w:val="22"/>
          <w:rtl/>
        </w:rPr>
        <w:t xml:space="preserve">כפי שראינו, </w:t>
      </w:r>
      <w:r>
        <w:rPr>
          <w:rFonts w:asciiTheme="minorBidi" w:hAnsiTheme="minorBidi" w:cstheme="minorBidi" w:hint="cs"/>
          <w:color w:val="222222"/>
          <w:sz w:val="22"/>
          <w:szCs w:val="22"/>
          <w:rtl/>
        </w:rPr>
        <w:t>כאן אין טיעון אלא צורך (קיומי או תועלתני). אני</w:t>
      </w:r>
      <w:r w:rsidR="00E43A93">
        <w:rPr>
          <w:rFonts w:asciiTheme="minorBidi" w:hAnsiTheme="minorBidi" w:cstheme="minorBidi" w:hint="cs"/>
          <w:color w:val="222222"/>
          <w:sz w:val="22"/>
          <w:szCs w:val="22"/>
          <w:rtl/>
        </w:rPr>
        <w:t>, לעומת זאת,</w:t>
      </w:r>
      <w:r>
        <w:rPr>
          <w:rFonts w:asciiTheme="minorBidi" w:hAnsiTheme="minorBidi" w:cstheme="minorBidi" w:hint="cs"/>
          <w:color w:val="222222"/>
          <w:sz w:val="22"/>
          <w:szCs w:val="22"/>
          <w:rtl/>
        </w:rPr>
        <w:t xml:space="preserve"> מציג כאן טיעון: אם כלי ההכרה שלנו אמינים, אזי בהכרח יש מי שנותן להם את האמינות הזאת, וזה אלוהים.</w:t>
      </w:r>
      <w:r w:rsidR="00E43A93">
        <w:rPr>
          <w:rFonts w:asciiTheme="minorBidi" w:hAnsiTheme="minorBidi" w:cstheme="minorBidi" w:hint="cs"/>
          <w:color w:val="222222"/>
          <w:sz w:val="22"/>
          <w:szCs w:val="22"/>
          <w:rtl/>
        </w:rPr>
        <w:t xml:space="preserve"> לכן אני מתייחס למהלך הטיעון שלי כאופטימיזם אינטלקטואלי, שכן אני דווקא יוצא מנקודת מוצא ש</w:t>
      </w:r>
      <w:r w:rsidR="003B677F">
        <w:rPr>
          <w:rFonts w:asciiTheme="minorBidi" w:hAnsiTheme="minorBidi" w:cstheme="minorBidi" w:hint="cs"/>
          <w:color w:val="222222"/>
          <w:sz w:val="22"/>
          <w:szCs w:val="22"/>
          <w:rtl/>
        </w:rPr>
        <w:t>נותנת אמון מלא ב</w:t>
      </w:r>
      <w:r w:rsidR="00E43A93">
        <w:rPr>
          <w:rFonts w:asciiTheme="minorBidi" w:hAnsiTheme="minorBidi" w:cstheme="minorBidi" w:hint="cs"/>
          <w:color w:val="222222"/>
          <w:sz w:val="22"/>
          <w:szCs w:val="22"/>
          <w:rtl/>
        </w:rPr>
        <w:t xml:space="preserve">חשיבה הרציונלית </w:t>
      </w:r>
      <w:r w:rsidR="003B677F">
        <w:rPr>
          <w:rFonts w:asciiTheme="minorBidi" w:hAnsiTheme="minorBidi" w:cstheme="minorBidi" w:hint="cs"/>
          <w:color w:val="222222"/>
          <w:sz w:val="22"/>
          <w:szCs w:val="22"/>
          <w:rtl/>
        </w:rPr>
        <w:t>שלנו,</w:t>
      </w:r>
      <w:r w:rsidR="00E43A93">
        <w:rPr>
          <w:rFonts w:asciiTheme="minorBidi" w:hAnsiTheme="minorBidi" w:cstheme="minorBidi" w:hint="cs"/>
          <w:color w:val="222222"/>
          <w:sz w:val="22"/>
          <w:szCs w:val="22"/>
          <w:rtl/>
        </w:rPr>
        <w:t xml:space="preserve"> ו</w:t>
      </w:r>
      <w:r w:rsidR="003B677F">
        <w:rPr>
          <w:rFonts w:asciiTheme="minorBidi" w:hAnsiTheme="minorBidi" w:cstheme="minorBidi" w:hint="cs"/>
          <w:color w:val="222222"/>
          <w:sz w:val="22"/>
          <w:szCs w:val="22"/>
          <w:rtl/>
        </w:rPr>
        <w:t xml:space="preserve">דווקא </w:t>
      </w:r>
      <w:r w:rsidR="00E43A93">
        <w:rPr>
          <w:rFonts w:asciiTheme="minorBidi" w:hAnsiTheme="minorBidi" w:cstheme="minorBidi" w:hint="cs"/>
          <w:color w:val="222222"/>
          <w:sz w:val="22"/>
          <w:szCs w:val="22"/>
          <w:rtl/>
        </w:rPr>
        <w:t>מתוך כך מגיע לאמונה באלוהים.</w:t>
      </w:r>
    </w:p>
    <w:p w:rsidR="00BB5E1C" w:rsidRDefault="00E43A93" w:rsidP="00E43A93">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אני לא נזקק להחריב את העולם הרציונלי כדי להגיע לאמונה. </w:t>
      </w:r>
      <w:r w:rsidR="003B677F">
        <w:rPr>
          <w:rFonts w:asciiTheme="minorBidi" w:hAnsiTheme="minorBidi" w:cstheme="minorBidi" w:hint="cs"/>
          <w:color w:val="222222"/>
          <w:sz w:val="22"/>
          <w:szCs w:val="22"/>
          <w:rtl/>
        </w:rPr>
        <w:t>אני רק טוען ש</w:t>
      </w:r>
      <w:r>
        <w:rPr>
          <w:rFonts w:asciiTheme="minorBidi" w:hAnsiTheme="minorBidi" w:cstheme="minorBidi" w:hint="cs"/>
          <w:color w:val="222222"/>
          <w:sz w:val="22"/>
          <w:szCs w:val="22"/>
          <w:rtl/>
        </w:rPr>
        <w:t>האמונה היא שמעמידה אותו על רגליו</w:t>
      </w:r>
      <w:r w:rsidR="003B677F">
        <w:rPr>
          <w:rFonts w:asciiTheme="minorBidi" w:hAnsiTheme="minorBidi" w:cstheme="minorBidi" w:hint="cs"/>
          <w:color w:val="222222"/>
          <w:sz w:val="22"/>
          <w:szCs w:val="22"/>
          <w:rtl/>
        </w:rPr>
        <w:t xml:space="preserve"> (מונעת את חורבנו)</w:t>
      </w:r>
      <w:r>
        <w:rPr>
          <w:rFonts w:asciiTheme="minorBidi" w:hAnsiTheme="minorBidi" w:cstheme="minorBidi" w:hint="cs"/>
          <w:color w:val="222222"/>
          <w:sz w:val="22"/>
          <w:szCs w:val="22"/>
          <w:rtl/>
        </w:rPr>
        <w:t xml:space="preserve">. זה נשמע דומה אבל המהלך הוא הפוך לגמרי, וכפי שציינתי בטור הראשון ההבדל הוא לא רק במנגינה שמלווה אותו ובכיוון הטיעון. טענתי היא שמשנתו של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היא אתאיזם בתחפושת, ואילו משנתי שלי היא אמונה </w:t>
      </w:r>
      <w:r w:rsidR="003B677F">
        <w:rPr>
          <w:rFonts w:asciiTheme="minorBidi" w:hAnsiTheme="minorBidi" w:cstheme="minorBidi" w:hint="cs"/>
          <w:color w:val="222222"/>
          <w:sz w:val="22"/>
          <w:szCs w:val="22"/>
          <w:rtl/>
        </w:rPr>
        <w:t xml:space="preserve">אמתית </w:t>
      </w:r>
      <w:r>
        <w:rPr>
          <w:rFonts w:asciiTheme="minorBidi" w:hAnsiTheme="minorBidi" w:cstheme="minorBidi" w:hint="cs"/>
          <w:color w:val="222222"/>
          <w:sz w:val="22"/>
          <w:szCs w:val="22"/>
          <w:rtl/>
        </w:rPr>
        <w:t>באלוהים. הוא אמנם חם ומלא רגש</w:t>
      </w:r>
      <w:r w:rsidR="003B677F">
        <w:rPr>
          <w:rFonts w:asciiTheme="minorBidi" w:hAnsiTheme="minorBidi" w:cstheme="minorBidi" w:hint="cs"/>
          <w:color w:val="222222"/>
          <w:sz w:val="22"/>
          <w:szCs w:val="22"/>
          <w:rtl/>
        </w:rPr>
        <w:t xml:space="preserve"> רליגיוזי</w:t>
      </w:r>
      <w:r>
        <w:rPr>
          <w:rFonts w:asciiTheme="minorBidi" w:hAnsiTheme="minorBidi" w:cstheme="minorBidi" w:hint="cs"/>
          <w:color w:val="222222"/>
          <w:sz w:val="22"/>
          <w:szCs w:val="22"/>
          <w:rtl/>
        </w:rPr>
        <w:t xml:space="preserve">, אבל מה שיש במשנתו הוא רק רגש. השכל נחרב ומה שנותר הוא רק המישור הסובייקטיבי. מאד מזכיר את הרב </w:t>
      </w:r>
      <w:proofErr w:type="spellStart"/>
      <w:r>
        <w:rPr>
          <w:rFonts w:asciiTheme="minorBidi" w:hAnsiTheme="minorBidi" w:cstheme="minorBidi" w:hint="cs"/>
          <w:color w:val="222222"/>
          <w:sz w:val="22"/>
          <w:szCs w:val="22"/>
          <w:rtl/>
        </w:rPr>
        <w:t>שג"ר</w:t>
      </w:r>
      <w:proofErr w:type="spellEnd"/>
      <w:r>
        <w:rPr>
          <w:rFonts w:asciiTheme="minorBidi" w:hAnsiTheme="minorBidi" w:cstheme="minorBidi" w:hint="cs"/>
          <w:color w:val="222222"/>
          <w:sz w:val="22"/>
          <w:szCs w:val="22"/>
          <w:rtl/>
        </w:rPr>
        <w:t xml:space="preserve"> כמובן.</w:t>
      </w:r>
    </w:p>
    <w:p w:rsidR="0013349E" w:rsidRDefault="0013349E" w:rsidP="00BB5E1C">
      <w:pPr>
        <w:spacing w:line="276" w:lineRule="auto"/>
        <w:jc w:val="both"/>
        <w:rPr>
          <w:rFonts w:asciiTheme="minorBidi" w:hAnsiTheme="minorBidi" w:cstheme="minorBidi"/>
          <w:color w:val="222222"/>
          <w:sz w:val="22"/>
          <w:szCs w:val="22"/>
          <w:rtl/>
        </w:rPr>
      </w:pPr>
    </w:p>
    <w:p w:rsidR="0013349E" w:rsidRPr="0013349E" w:rsidRDefault="0013349E" w:rsidP="00E171BB">
      <w:pPr>
        <w:spacing w:line="276" w:lineRule="auto"/>
        <w:jc w:val="both"/>
        <w:rPr>
          <w:rFonts w:asciiTheme="minorBidi" w:hAnsiTheme="minorBidi" w:cstheme="minorBidi"/>
          <w:b/>
          <w:bCs/>
          <w:color w:val="222222"/>
          <w:sz w:val="22"/>
          <w:szCs w:val="22"/>
          <w:rtl/>
        </w:rPr>
      </w:pPr>
      <w:r w:rsidRPr="0013349E">
        <w:rPr>
          <w:rFonts w:asciiTheme="minorBidi" w:hAnsiTheme="minorBidi" w:cstheme="minorBidi" w:hint="cs"/>
          <w:b/>
          <w:bCs/>
          <w:color w:val="222222"/>
          <w:sz w:val="22"/>
          <w:szCs w:val="22"/>
          <w:rtl/>
        </w:rPr>
        <w:t xml:space="preserve">פורמליזציה לוגית: </w:t>
      </w:r>
      <w:r w:rsidR="00E171BB">
        <w:rPr>
          <w:rFonts w:asciiTheme="minorBidi" w:hAnsiTheme="minorBidi" w:cstheme="minorBidi" w:hint="cs"/>
          <w:b/>
          <w:bCs/>
          <w:color w:val="222222"/>
          <w:sz w:val="22"/>
          <w:szCs w:val="22"/>
          <w:rtl/>
        </w:rPr>
        <w:t xml:space="preserve">מודוס </w:t>
      </w:r>
      <w:proofErr w:type="spellStart"/>
      <w:r w:rsidR="00E171BB">
        <w:rPr>
          <w:rFonts w:asciiTheme="minorBidi" w:hAnsiTheme="minorBidi" w:cstheme="minorBidi" w:hint="cs"/>
          <w:b/>
          <w:bCs/>
          <w:color w:val="222222"/>
          <w:sz w:val="22"/>
          <w:szCs w:val="22"/>
          <w:rtl/>
        </w:rPr>
        <w:t>טולנס</w:t>
      </w:r>
      <w:proofErr w:type="spellEnd"/>
      <w:r w:rsidR="00E171BB">
        <w:rPr>
          <w:rFonts w:asciiTheme="minorBidi" w:hAnsiTheme="minorBidi" w:cstheme="minorBidi" w:hint="cs"/>
          <w:b/>
          <w:bCs/>
          <w:color w:val="222222"/>
          <w:sz w:val="22"/>
          <w:szCs w:val="22"/>
          <w:rtl/>
        </w:rPr>
        <w:t xml:space="preserve"> ומודוס </w:t>
      </w:r>
      <w:proofErr w:type="spellStart"/>
      <w:r w:rsidR="00E171BB">
        <w:rPr>
          <w:rFonts w:asciiTheme="minorBidi" w:hAnsiTheme="minorBidi" w:cstheme="minorBidi" w:hint="cs"/>
          <w:b/>
          <w:bCs/>
          <w:color w:val="222222"/>
          <w:sz w:val="22"/>
          <w:szCs w:val="22"/>
          <w:rtl/>
        </w:rPr>
        <w:t>פוננס</w:t>
      </w:r>
      <w:proofErr w:type="spellEnd"/>
    </w:p>
    <w:p w:rsidR="00E43A93" w:rsidRDefault="003B677F" w:rsidP="003B677F">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כתבתי שהטיעון שלי הוא היסק לוגי תקף, ובאמת </w:t>
      </w:r>
      <w:r w:rsidR="00E171BB">
        <w:rPr>
          <w:rFonts w:asciiTheme="minorBidi" w:hAnsiTheme="minorBidi" w:cstheme="minorBidi" w:hint="cs"/>
          <w:color w:val="222222"/>
          <w:sz w:val="22"/>
          <w:szCs w:val="22"/>
          <w:rtl/>
        </w:rPr>
        <w:t xml:space="preserve">ניתן </w:t>
      </w:r>
      <w:r>
        <w:rPr>
          <w:rFonts w:asciiTheme="minorBidi" w:hAnsiTheme="minorBidi" w:cstheme="minorBidi" w:hint="cs"/>
          <w:color w:val="222222"/>
          <w:sz w:val="22"/>
          <w:szCs w:val="22"/>
          <w:rtl/>
        </w:rPr>
        <w:t xml:space="preserve">גם </w:t>
      </w:r>
      <w:proofErr w:type="spellStart"/>
      <w:r w:rsidR="00BB5E1C">
        <w:rPr>
          <w:rFonts w:asciiTheme="minorBidi" w:hAnsiTheme="minorBidi" w:cstheme="minorBidi" w:hint="cs"/>
          <w:color w:val="222222"/>
          <w:sz w:val="22"/>
          <w:szCs w:val="22"/>
          <w:rtl/>
        </w:rPr>
        <w:t>לפרמל</w:t>
      </w:r>
      <w:proofErr w:type="spellEnd"/>
      <w:r w:rsidR="00BB5E1C">
        <w:rPr>
          <w:rFonts w:asciiTheme="minorBidi" w:hAnsiTheme="minorBidi" w:cstheme="minorBidi" w:hint="cs"/>
          <w:color w:val="222222"/>
          <w:sz w:val="22"/>
          <w:szCs w:val="22"/>
          <w:rtl/>
        </w:rPr>
        <w:t xml:space="preserve"> א</w:t>
      </w:r>
      <w:r>
        <w:rPr>
          <w:rFonts w:asciiTheme="minorBidi" w:hAnsiTheme="minorBidi" w:cstheme="minorBidi" w:hint="cs"/>
          <w:color w:val="222222"/>
          <w:sz w:val="22"/>
          <w:szCs w:val="22"/>
          <w:rtl/>
        </w:rPr>
        <w:t>ו</w:t>
      </w:r>
      <w:r w:rsidR="00BB5E1C">
        <w:rPr>
          <w:rFonts w:asciiTheme="minorBidi" w:hAnsiTheme="minorBidi" w:cstheme="minorBidi" w:hint="cs"/>
          <w:color w:val="222222"/>
          <w:sz w:val="22"/>
          <w:szCs w:val="22"/>
          <w:rtl/>
        </w:rPr>
        <w:t>ת</w:t>
      </w:r>
      <w:r>
        <w:rPr>
          <w:rFonts w:asciiTheme="minorBidi" w:hAnsiTheme="minorBidi" w:cstheme="minorBidi" w:hint="cs"/>
          <w:color w:val="222222"/>
          <w:sz w:val="22"/>
          <w:szCs w:val="22"/>
          <w:rtl/>
        </w:rPr>
        <w:t>ו</w:t>
      </w:r>
      <w:r w:rsidR="00E43A93">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כדי להבהיר זאת</w:t>
      </w:r>
      <w:r w:rsidR="00E171BB">
        <w:rPr>
          <w:rFonts w:asciiTheme="minorBidi" w:hAnsiTheme="minorBidi" w:cstheme="minorBidi" w:hint="cs"/>
          <w:color w:val="222222"/>
          <w:sz w:val="22"/>
          <w:szCs w:val="22"/>
          <w:rtl/>
        </w:rPr>
        <w:t xml:space="preserve">, אציג כאן שני דפוסי טיעון. </w:t>
      </w:r>
      <w:r w:rsidR="00E43A93">
        <w:rPr>
          <w:rFonts w:asciiTheme="minorBidi" w:hAnsiTheme="minorBidi" w:cstheme="minorBidi" w:hint="cs"/>
          <w:color w:val="222222"/>
          <w:sz w:val="22"/>
          <w:szCs w:val="22"/>
          <w:rtl/>
        </w:rPr>
        <w:t xml:space="preserve">אחת </w:t>
      </w:r>
      <w:proofErr w:type="spellStart"/>
      <w:r w:rsidR="00E43A93">
        <w:rPr>
          <w:rFonts w:asciiTheme="minorBidi" w:hAnsiTheme="minorBidi" w:cstheme="minorBidi" w:hint="cs"/>
          <w:color w:val="222222"/>
          <w:sz w:val="22"/>
          <w:szCs w:val="22"/>
          <w:rtl/>
        </w:rPr>
        <w:t>מ</w:t>
      </w:r>
      <w:r>
        <w:rPr>
          <w:rFonts w:asciiTheme="minorBidi" w:hAnsiTheme="minorBidi" w:cstheme="minorBidi" w:hint="cs"/>
          <w:color w:val="222222"/>
          <w:sz w:val="22"/>
          <w:szCs w:val="22"/>
          <w:rtl/>
        </w:rPr>
        <w:t>ה</w:t>
      </w:r>
      <w:r w:rsidR="00E43A93">
        <w:rPr>
          <w:rFonts w:asciiTheme="minorBidi" w:hAnsiTheme="minorBidi" w:cstheme="minorBidi" w:hint="cs"/>
          <w:color w:val="222222"/>
          <w:sz w:val="22"/>
          <w:szCs w:val="22"/>
          <w:rtl/>
        </w:rPr>
        <w:t>סכימות</w:t>
      </w:r>
      <w:proofErr w:type="spellEnd"/>
      <w:r w:rsidR="00E43A93">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היסודיות של </w:t>
      </w:r>
      <w:r w:rsidR="00E43A93">
        <w:rPr>
          <w:rFonts w:asciiTheme="minorBidi" w:hAnsiTheme="minorBidi" w:cstheme="minorBidi" w:hint="cs"/>
          <w:color w:val="222222"/>
          <w:sz w:val="22"/>
          <w:szCs w:val="22"/>
          <w:rtl/>
        </w:rPr>
        <w:t xml:space="preserve">הטיעון הלוגי </w:t>
      </w:r>
      <w:r>
        <w:rPr>
          <w:rFonts w:asciiTheme="minorBidi" w:hAnsiTheme="minorBidi" w:cstheme="minorBidi" w:hint="cs"/>
          <w:color w:val="222222"/>
          <w:sz w:val="22"/>
          <w:szCs w:val="22"/>
          <w:rtl/>
        </w:rPr>
        <w:t xml:space="preserve">הדדוקטיבי </w:t>
      </w:r>
      <w:r w:rsidR="00E43A93">
        <w:rPr>
          <w:rFonts w:asciiTheme="minorBidi" w:hAnsiTheme="minorBidi" w:cstheme="minorBidi" w:hint="cs"/>
          <w:color w:val="222222"/>
          <w:sz w:val="22"/>
          <w:szCs w:val="22"/>
          <w:rtl/>
        </w:rPr>
        <w:t>היא הבאה:</w:t>
      </w:r>
    </w:p>
    <w:p w:rsidR="00E43A93" w:rsidRDefault="00E43A93" w:rsidP="00904061">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 xml:space="preserve">A </w:t>
      </w:r>
      <w:r w:rsidRPr="00E43A93">
        <w:rPr>
          <w:rFonts w:asciiTheme="minorBidi" w:hAnsiTheme="minorBidi" w:cstheme="minorBidi"/>
          <w:color w:val="222222"/>
          <w:sz w:val="22"/>
          <w:szCs w:val="22"/>
        </w:rPr>
        <w:sym w:font="Wingdings" w:char="F0E0"/>
      </w:r>
      <w:r>
        <w:rPr>
          <w:rFonts w:asciiTheme="minorBidi" w:hAnsiTheme="minorBidi" w:cstheme="minorBidi"/>
          <w:color w:val="222222"/>
          <w:sz w:val="22"/>
          <w:szCs w:val="22"/>
        </w:rPr>
        <w:t xml:space="preserve"> B</w:t>
      </w:r>
      <w:r w:rsidR="003B677F">
        <w:rPr>
          <w:rFonts w:asciiTheme="minorBidi" w:hAnsiTheme="minorBidi" w:cstheme="minorBidi"/>
          <w:color w:val="222222"/>
          <w:sz w:val="22"/>
          <w:szCs w:val="22"/>
        </w:rPr>
        <w:t xml:space="preserve"> (</w:t>
      </w:r>
      <w:r w:rsidR="003B677F">
        <w:rPr>
          <w:rFonts w:asciiTheme="minorBidi" w:hAnsiTheme="minorBidi" w:cstheme="minorBidi" w:hint="cs"/>
          <w:color w:val="222222"/>
          <w:sz w:val="22"/>
          <w:szCs w:val="22"/>
        </w:rPr>
        <w:t>A</w:t>
      </w:r>
      <w:r w:rsidR="003B677F">
        <w:rPr>
          <w:rFonts w:asciiTheme="minorBidi" w:hAnsiTheme="minorBidi" w:cstheme="minorBidi" w:hint="cs"/>
          <w:color w:val="222222"/>
          <w:sz w:val="22"/>
          <w:szCs w:val="22"/>
          <w:rtl/>
        </w:rPr>
        <w:t xml:space="preserve"> גורר את </w:t>
      </w:r>
      <w:r w:rsidR="003B677F">
        <w:rPr>
          <w:rFonts w:asciiTheme="minorBidi" w:hAnsiTheme="minorBidi" w:cstheme="minorBidi" w:hint="cs"/>
          <w:color w:val="222222"/>
          <w:sz w:val="22"/>
          <w:szCs w:val="22"/>
        </w:rPr>
        <w:t>B</w:t>
      </w:r>
      <w:r w:rsidR="003B677F">
        <w:rPr>
          <w:rFonts w:asciiTheme="minorBidi" w:hAnsiTheme="minorBidi" w:cstheme="minorBidi"/>
          <w:color w:val="222222"/>
          <w:sz w:val="22"/>
          <w:szCs w:val="22"/>
        </w:rPr>
        <w:t>)</w:t>
      </w:r>
    </w:p>
    <w:p w:rsidR="00E43A93" w:rsidRDefault="00E43A93" w:rsidP="00E43A93">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A</w:t>
      </w:r>
    </w:p>
    <w:p w:rsidR="00E43A93" w:rsidRDefault="00E43A93" w:rsidP="00E43A93">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lastRenderedPageBreak/>
        <w:t>--------</w:t>
      </w:r>
    </w:p>
    <w:p w:rsidR="00E43A93" w:rsidRDefault="00E43A93" w:rsidP="00E43A93">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B</w:t>
      </w:r>
    </w:p>
    <w:p w:rsidR="00E43A93" w:rsidRDefault="00E43A93" w:rsidP="0090406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זהו הדפוס המכונה בלוגיקה 'מודוס </w:t>
      </w:r>
      <w:proofErr w:type="spellStart"/>
      <w:r w:rsidR="00E171BB">
        <w:rPr>
          <w:rFonts w:asciiTheme="minorBidi" w:hAnsiTheme="minorBidi" w:cstheme="minorBidi" w:hint="cs"/>
          <w:color w:val="222222"/>
          <w:sz w:val="22"/>
          <w:szCs w:val="22"/>
          <w:rtl/>
        </w:rPr>
        <w:t>פונ</w:t>
      </w:r>
      <w:r>
        <w:rPr>
          <w:rFonts w:asciiTheme="minorBidi" w:hAnsiTheme="minorBidi" w:cstheme="minorBidi" w:hint="cs"/>
          <w:color w:val="222222"/>
          <w:sz w:val="22"/>
          <w:szCs w:val="22"/>
          <w:rtl/>
        </w:rPr>
        <w:t>נס</w:t>
      </w:r>
      <w:proofErr w:type="spellEnd"/>
      <w:r>
        <w:rPr>
          <w:rFonts w:asciiTheme="minorBidi" w:hAnsiTheme="minorBidi" w:cstheme="minorBidi" w:hint="cs"/>
          <w:color w:val="222222"/>
          <w:sz w:val="22"/>
          <w:szCs w:val="22"/>
          <w:rtl/>
        </w:rPr>
        <w:t>' (</w:t>
      </w:r>
      <w:r w:rsidR="00F20527">
        <w:rPr>
          <w:rFonts w:asciiTheme="minorBidi" w:hAnsiTheme="minorBidi" w:cstheme="minorBidi" w:hint="cs"/>
          <w:color w:val="222222"/>
          <w:sz w:val="22"/>
          <w:szCs w:val="22"/>
          <w:rtl/>
        </w:rPr>
        <w:t xml:space="preserve">כלל הניתוק. </w:t>
      </w:r>
      <w:r w:rsidR="00E171BB">
        <w:rPr>
          <w:rFonts w:asciiTheme="minorBidi" w:hAnsiTheme="minorBidi" w:cstheme="minorBidi" w:hint="cs"/>
          <w:color w:val="222222"/>
          <w:sz w:val="22"/>
          <w:szCs w:val="22"/>
        </w:rPr>
        <w:t>MP</w:t>
      </w:r>
      <w:r>
        <w:rPr>
          <w:rFonts w:asciiTheme="minorBidi" w:hAnsiTheme="minorBidi" w:cstheme="minorBidi" w:hint="cs"/>
          <w:color w:val="222222"/>
          <w:sz w:val="22"/>
          <w:szCs w:val="22"/>
          <w:rtl/>
        </w:rPr>
        <w:t xml:space="preserve">). </w:t>
      </w:r>
      <w:r w:rsidR="00904061">
        <w:rPr>
          <w:rFonts w:asciiTheme="minorBidi" w:hAnsiTheme="minorBidi" w:cstheme="minorBidi" w:hint="cs"/>
          <w:color w:val="222222"/>
          <w:sz w:val="22"/>
          <w:szCs w:val="22"/>
          <w:rtl/>
        </w:rPr>
        <w:t xml:space="preserve">הוא גוזר את המסקנה </w:t>
      </w:r>
      <w:r w:rsidR="00904061">
        <w:rPr>
          <w:rFonts w:asciiTheme="minorBidi" w:hAnsiTheme="minorBidi" w:cstheme="minorBidi" w:hint="cs"/>
          <w:color w:val="222222"/>
          <w:sz w:val="22"/>
          <w:szCs w:val="22"/>
        </w:rPr>
        <w:t>B</w:t>
      </w:r>
      <w:r w:rsidR="00904061">
        <w:rPr>
          <w:rFonts w:asciiTheme="minorBidi" w:hAnsiTheme="minorBidi" w:cstheme="minorBidi" w:hint="cs"/>
          <w:color w:val="222222"/>
          <w:sz w:val="22"/>
          <w:szCs w:val="22"/>
          <w:rtl/>
        </w:rPr>
        <w:t xml:space="preserve"> משתי ההנחות שלמעלה. </w:t>
      </w:r>
      <w:r>
        <w:rPr>
          <w:rFonts w:asciiTheme="minorBidi" w:hAnsiTheme="minorBidi" w:cstheme="minorBidi" w:hint="cs"/>
          <w:color w:val="222222"/>
          <w:sz w:val="22"/>
          <w:szCs w:val="22"/>
          <w:rtl/>
        </w:rPr>
        <w:t xml:space="preserve">אבל יש </w:t>
      </w:r>
      <w:r w:rsidR="00904061">
        <w:rPr>
          <w:rFonts w:asciiTheme="minorBidi" w:hAnsiTheme="minorBidi" w:cstheme="minorBidi" w:hint="cs"/>
          <w:color w:val="222222"/>
          <w:sz w:val="22"/>
          <w:szCs w:val="22"/>
          <w:rtl/>
        </w:rPr>
        <w:t xml:space="preserve">גם </w:t>
      </w:r>
      <w:r>
        <w:rPr>
          <w:rFonts w:asciiTheme="minorBidi" w:hAnsiTheme="minorBidi" w:cstheme="minorBidi" w:hint="cs"/>
          <w:color w:val="222222"/>
          <w:sz w:val="22"/>
          <w:szCs w:val="22"/>
          <w:rtl/>
        </w:rPr>
        <w:t>דפ</w:t>
      </w:r>
      <w:r w:rsidR="00E171BB">
        <w:rPr>
          <w:rFonts w:asciiTheme="minorBidi" w:hAnsiTheme="minorBidi" w:cstheme="minorBidi" w:hint="cs"/>
          <w:color w:val="222222"/>
          <w:sz w:val="22"/>
          <w:szCs w:val="22"/>
          <w:rtl/>
        </w:rPr>
        <w:t xml:space="preserve">וס מקביל, שמכונה 'מודוס </w:t>
      </w:r>
      <w:proofErr w:type="spellStart"/>
      <w:r w:rsidR="00E171BB">
        <w:rPr>
          <w:rFonts w:asciiTheme="minorBidi" w:hAnsiTheme="minorBidi" w:cstheme="minorBidi" w:hint="cs"/>
          <w:color w:val="222222"/>
          <w:sz w:val="22"/>
          <w:szCs w:val="22"/>
          <w:rtl/>
        </w:rPr>
        <w:t>טול</w:t>
      </w:r>
      <w:r>
        <w:rPr>
          <w:rFonts w:asciiTheme="minorBidi" w:hAnsiTheme="minorBidi" w:cstheme="minorBidi" w:hint="cs"/>
          <w:color w:val="222222"/>
          <w:sz w:val="22"/>
          <w:szCs w:val="22"/>
          <w:rtl/>
        </w:rPr>
        <w:t>נס</w:t>
      </w:r>
      <w:proofErr w:type="spellEnd"/>
      <w:r>
        <w:rPr>
          <w:rFonts w:asciiTheme="minorBidi" w:hAnsiTheme="minorBidi" w:cstheme="minorBidi" w:hint="cs"/>
          <w:color w:val="222222"/>
          <w:sz w:val="22"/>
          <w:szCs w:val="22"/>
          <w:rtl/>
        </w:rPr>
        <w:t>' (שלילת הרישא</w:t>
      </w:r>
      <w:r w:rsidR="00E171BB">
        <w:rPr>
          <w:rFonts w:asciiTheme="minorBidi" w:hAnsiTheme="minorBidi" w:cstheme="minorBidi" w:hint="cs"/>
          <w:color w:val="222222"/>
          <w:sz w:val="22"/>
          <w:szCs w:val="22"/>
          <w:rtl/>
        </w:rPr>
        <w:t xml:space="preserve">. </w:t>
      </w:r>
      <w:r w:rsidR="00E171BB">
        <w:rPr>
          <w:rFonts w:asciiTheme="minorBidi" w:hAnsiTheme="minorBidi" w:cstheme="minorBidi" w:hint="cs"/>
          <w:color w:val="222222"/>
          <w:sz w:val="22"/>
          <w:szCs w:val="22"/>
        </w:rPr>
        <w:t>MT</w:t>
      </w:r>
      <w:r>
        <w:rPr>
          <w:rFonts w:asciiTheme="minorBidi" w:hAnsiTheme="minorBidi" w:cstheme="minorBidi" w:hint="cs"/>
          <w:color w:val="222222"/>
          <w:sz w:val="22"/>
          <w:szCs w:val="22"/>
          <w:rtl/>
        </w:rPr>
        <w:t>), שבנוי כך:</w:t>
      </w:r>
    </w:p>
    <w:p w:rsidR="00E43A93" w:rsidRDefault="00E43A93" w:rsidP="00E43A93">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 xml:space="preserve">A </w:t>
      </w:r>
      <w:r w:rsidRPr="00BB5E1C">
        <w:rPr>
          <w:rFonts w:asciiTheme="minorBidi" w:hAnsiTheme="minorBidi" w:cstheme="minorBidi"/>
          <w:color w:val="222222"/>
          <w:sz w:val="22"/>
          <w:szCs w:val="22"/>
        </w:rPr>
        <w:sym w:font="Wingdings" w:char="F0E0"/>
      </w:r>
      <w:r>
        <w:rPr>
          <w:rFonts w:asciiTheme="minorBidi" w:hAnsiTheme="minorBidi" w:cstheme="minorBidi"/>
          <w:color w:val="222222"/>
          <w:sz w:val="22"/>
          <w:szCs w:val="22"/>
        </w:rPr>
        <w:t xml:space="preserve"> B </w:t>
      </w:r>
    </w:p>
    <w:p w:rsidR="00E43A93" w:rsidRDefault="00E43A93" w:rsidP="00904061">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 xml:space="preserve">~B </w:t>
      </w:r>
      <w:r w:rsidR="00904061">
        <w:rPr>
          <w:rFonts w:asciiTheme="minorBidi" w:hAnsiTheme="minorBidi" w:cstheme="minorBidi"/>
          <w:color w:val="222222"/>
          <w:sz w:val="22"/>
          <w:szCs w:val="22"/>
        </w:rPr>
        <w:t>(</w:t>
      </w:r>
      <w:proofErr w:type="gramStart"/>
      <w:r w:rsidR="00904061">
        <w:rPr>
          <w:rFonts w:asciiTheme="minorBidi" w:hAnsiTheme="minorBidi" w:cstheme="minorBidi" w:hint="cs"/>
          <w:color w:val="222222"/>
          <w:sz w:val="22"/>
          <w:szCs w:val="22"/>
        </w:rPr>
        <w:t>B</w:t>
      </w:r>
      <w:r w:rsidR="00904061">
        <w:rPr>
          <w:rFonts w:asciiTheme="minorBidi" w:hAnsiTheme="minorBidi" w:cstheme="minorBidi" w:hint="cs"/>
          <w:color w:val="222222"/>
          <w:sz w:val="22"/>
          <w:szCs w:val="22"/>
          <w:rtl/>
        </w:rPr>
        <w:t xml:space="preserve">לא </w:t>
      </w:r>
      <w:r w:rsidR="00904061">
        <w:rPr>
          <w:rFonts w:asciiTheme="minorBidi" w:hAnsiTheme="minorBidi" w:cstheme="minorBidi"/>
          <w:color w:val="222222"/>
          <w:sz w:val="22"/>
          <w:szCs w:val="22"/>
        </w:rPr>
        <w:t>)</w:t>
      </w:r>
      <w:proofErr w:type="gramEnd"/>
    </w:p>
    <w:p w:rsidR="00E43A93" w:rsidRDefault="00E43A93" w:rsidP="00E43A93">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w:t>
      </w:r>
    </w:p>
    <w:p w:rsidR="00E43A93" w:rsidRDefault="00E43A93" w:rsidP="00E43A93">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 xml:space="preserve">~A </w:t>
      </w:r>
    </w:p>
    <w:p w:rsidR="00BB5E1C" w:rsidRDefault="00E43A93" w:rsidP="0090406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אם </w:t>
      </w:r>
      <w:r w:rsidR="00BB5E1C">
        <w:rPr>
          <w:rFonts w:asciiTheme="minorBidi" w:hAnsiTheme="minorBidi" w:cstheme="minorBidi" w:hint="cs"/>
          <w:color w:val="222222"/>
          <w:sz w:val="22"/>
          <w:szCs w:val="22"/>
          <w:rtl/>
        </w:rPr>
        <w:t>נסמן ב-</w:t>
      </w:r>
      <w:r w:rsidR="00BB5E1C">
        <w:rPr>
          <w:rFonts w:asciiTheme="minorBidi" w:hAnsiTheme="minorBidi" w:cstheme="minorBidi" w:hint="cs"/>
          <w:color w:val="222222"/>
          <w:sz w:val="22"/>
          <w:szCs w:val="22"/>
        </w:rPr>
        <w:t>A</w:t>
      </w:r>
      <w:r w:rsidR="00BB5E1C">
        <w:rPr>
          <w:rFonts w:asciiTheme="minorBidi" w:hAnsiTheme="minorBidi" w:cstheme="minorBidi" w:hint="cs"/>
          <w:color w:val="222222"/>
          <w:sz w:val="22"/>
          <w:szCs w:val="22"/>
          <w:rtl/>
        </w:rPr>
        <w:t xml:space="preserve"> את הטענה שאין אלוהים. </w:t>
      </w:r>
      <w:r w:rsidR="00BB5E1C">
        <w:rPr>
          <w:rFonts w:asciiTheme="minorBidi" w:hAnsiTheme="minorBidi" w:cstheme="minorBidi" w:hint="cs"/>
          <w:color w:val="222222"/>
          <w:sz w:val="22"/>
          <w:szCs w:val="22"/>
        </w:rPr>
        <w:t>B</w:t>
      </w:r>
      <w:r w:rsidR="00BB5E1C">
        <w:rPr>
          <w:rFonts w:asciiTheme="minorBidi" w:hAnsiTheme="minorBidi" w:cstheme="minorBidi" w:hint="cs"/>
          <w:color w:val="222222"/>
          <w:sz w:val="22"/>
          <w:szCs w:val="22"/>
          <w:rtl/>
        </w:rPr>
        <w:t xml:space="preserve"> יסמן את הטענה שכלי ההכרה שלנו אינם אמינים. כעת </w:t>
      </w:r>
      <w:r w:rsidR="00904061">
        <w:rPr>
          <w:rFonts w:asciiTheme="minorBidi" w:hAnsiTheme="minorBidi" w:cstheme="minorBidi" w:hint="cs"/>
          <w:color w:val="222222"/>
          <w:sz w:val="22"/>
          <w:szCs w:val="22"/>
          <w:rtl/>
        </w:rPr>
        <w:t xml:space="preserve">ניתן </w:t>
      </w:r>
      <w:proofErr w:type="spellStart"/>
      <w:r w:rsidR="00904061">
        <w:rPr>
          <w:rFonts w:asciiTheme="minorBidi" w:hAnsiTheme="minorBidi" w:cstheme="minorBidi" w:hint="cs"/>
          <w:color w:val="222222"/>
          <w:sz w:val="22"/>
          <w:szCs w:val="22"/>
          <w:rtl/>
        </w:rPr>
        <w:t>לפרמל</w:t>
      </w:r>
      <w:proofErr w:type="spellEnd"/>
      <w:r w:rsidR="00904061">
        <w:rPr>
          <w:rFonts w:asciiTheme="minorBidi" w:hAnsiTheme="minorBidi" w:cstheme="minorBidi" w:hint="cs"/>
          <w:color w:val="222222"/>
          <w:sz w:val="22"/>
          <w:szCs w:val="22"/>
          <w:rtl/>
        </w:rPr>
        <w:t xml:space="preserve"> את הטיעון שלי באופן </w:t>
      </w:r>
      <w:r w:rsidR="00BB5E1C">
        <w:rPr>
          <w:rFonts w:asciiTheme="minorBidi" w:hAnsiTheme="minorBidi" w:cstheme="minorBidi" w:hint="cs"/>
          <w:color w:val="222222"/>
          <w:sz w:val="22"/>
          <w:szCs w:val="22"/>
          <w:rtl/>
        </w:rPr>
        <w:t>הבא:</w:t>
      </w:r>
    </w:p>
    <w:p w:rsidR="00BB5E1C" w:rsidRDefault="00BB5E1C" w:rsidP="0013349E">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 xml:space="preserve">A </w:t>
      </w:r>
      <w:r w:rsidRPr="00BB5E1C">
        <w:rPr>
          <w:rFonts w:asciiTheme="minorBidi" w:hAnsiTheme="minorBidi" w:cstheme="minorBidi"/>
          <w:color w:val="222222"/>
          <w:sz w:val="22"/>
          <w:szCs w:val="22"/>
        </w:rPr>
        <w:sym w:font="Wingdings" w:char="F0E0"/>
      </w:r>
      <w:r>
        <w:rPr>
          <w:rFonts w:asciiTheme="minorBidi" w:hAnsiTheme="minorBidi" w:cstheme="minorBidi"/>
          <w:color w:val="222222"/>
          <w:sz w:val="22"/>
          <w:szCs w:val="22"/>
        </w:rPr>
        <w:t xml:space="preserve"> B (</w:t>
      </w:r>
      <w:r>
        <w:rPr>
          <w:rFonts w:asciiTheme="minorBidi" w:hAnsiTheme="minorBidi" w:cstheme="minorBidi" w:hint="cs"/>
          <w:color w:val="222222"/>
          <w:sz w:val="22"/>
          <w:szCs w:val="22"/>
          <w:rtl/>
        </w:rPr>
        <w:t>אם אין אלוהים לא תיתכן הכרה אמינה</w:t>
      </w:r>
      <w:r>
        <w:rPr>
          <w:rFonts w:asciiTheme="minorBidi" w:hAnsiTheme="minorBidi" w:cstheme="minorBidi"/>
          <w:color w:val="222222"/>
          <w:sz w:val="22"/>
          <w:szCs w:val="22"/>
        </w:rPr>
        <w:t>)</w:t>
      </w:r>
    </w:p>
    <w:p w:rsidR="00BB5E1C" w:rsidRDefault="00BB5E1C" w:rsidP="0013349E">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~B (</w:t>
      </w:r>
      <w:r>
        <w:rPr>
          <w:rFonts w:asciiTheme="minorBidi" w:hAnsiTheme="minorBidi" w:cstheme="minorBidi" w:hint="cs"/>
          <w:color w:val="222222"/>
          <w:sz w:val="22"/>
          <w:szCs w:val="22"/>
          <w:rtl/>
        </w:rPr>
        <w:t>ההכרה אמינה</w:t>
      </w:r>
      <w:r>
        <w:rPr>
          <w:rFonts w:asciiTheme="minorBidi" w:hAnsiTheme="minorBidi" w:cstheme="minorBidi"/>
          <w:color w:val="222222"/>
          <w:sz w:val="22"/>
          <w:szCs w:val="22"/>
        </w:rPr>
        <w:t>)</w:t>
      </w:r>
    </w:p>
    <w:p w:rsidR="00BB5E1C" w:rsidRDefault="00BB5E1C" w:rsidP="0013349E">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w:t>
      </w:r>
    </w:p>
    <w:p w:rsidR="00BB5E1C" w:rsidRDefault="00BB5E1C" w:rsidP="0013349E">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~A (</w:t>
      </w:r>
      <w:r>
        <w:rPr>
          <w:rFonts w:asciiTheme="minorBidi" w:hAnsiTheme="minorBidi" w:cstheme="minorBidi" w:hint="cs"/>
          <w:color w:val="222222"/>
          <w:sz w:val="22"/>
          <w:szCs w:val="22"/>
          <w:rtl/>
        </w:rPr>
        <w:t>יש אלוהים</w:t>
      </w:r>
      <w:r>
        <w:rPr>
          <w:rFonts w:asciiTheme="minorBidi" w:hAnsiTheme="minorBidi" w:cstheme="minorBidi"/>
          <w:color w:val="222222"/>
          <w:sz w:val="22"/>
          <w:szCs w:val="22"/>
        </w:rPr>
        <w:t>)</w:t>
      </w:r>
    </w:p>
    <w:p w:rsidR="00C05F43" w:rsidRDefault="00BB5E1C" w:rsidP="00BB5E1C">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זהו מבנה של שלילת הסיפא</w:t>
      </w:r>
      <w:r w:rsidR="00904061">
        <w:rPr>
          <w:rFonts w:asciiTheme="minorBidi" w:hAnsiTheme="minorBidi" w:cstheme="minorBidi" w:hint="cs"/>
          <w:color w:val="222222"/>
          <w:sz w:val="22"/>
          <w:szCs w:val="22"/>
          <w:rtl/>
        </w:rPr>
        <w:t xml:space="preserve"> (</w:t>
      </w:r>
      <w:r w:rsidR="00904061">
        <w:rPr>
          <w:rFonts w:asciiTheme="minorBidi" w:hAnsiTheme="minorBidi" w:cstheme="minorBidi" w:hint="cs"/>
          <w:color w:val="222222"/>
          <w:sz w:val="22"/>
          <w:szCs w:val="22"/>
        </w:rPr>
        <w:t>MT</w:t>
      </w:r>
      <w:r w:rsidR="00904061">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ומדובר בטיעון לוגי תקף.</w:t>
      </w:r>
    </w:p>
    <w:p w:rsidR="00BB5E1C" w:rsidRDefault="00904061" w:rsidP="00BB5E1C">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אגב, </w:t>
      </w:r>
      <w:r w:rsidR="00BB5E1C">
        <w:rPr>
          <w:rFonts w:asciiTheme="minorBidi" w:hAnsiTheme="minorBidi" w:cstheme="minorBidi" w:hint="cs"/>
          <w:color w:val="222222"/>
          <w:sz w:val="22"/>
          <w:szCs w:val="22"/>
          <w:rtl/>
        </w:rPr>
        <w:t>בחלק השלישי של השיחה הרביעית הצגתי דפוס טיעון דומה לגבי המוסר. שם סימנתי ב-</w:t>
      </w:r>
      <w:r w:rsidR="00764C96">
        <w:rPr>
          <w:rFonts w:asciiTheme="minorBidi" w:hAnsiTheme="minorBidi" w:cstheme="minorBidi" w:hint="cs"/>
          <w:color w:val="222222"/>
          <w:sz w:val="22"/>
          <w:szCs w:val="22"/>
        </w:rPr>
        <w:t>B</w:t>
      </w:r>
      <w:r w:rsidR="00BB5E1C">
        <w:rPr>
          <w:rFonts w:asciiTheme="minorBidi" w:hAnsiTheme="minorBidi" w:cstheme="minorBidi" w:hint="cs"/>
          <w:color w:val="222222"/>
          <w:sz w:val="22"/>
          <w:szCs w:val="22"/>
          <w:rtl/>
        </w:rPr>
        <w:t xml:space="preserve"> את הטענה </w:t>
      </w:r>
      <w:r w:rsidR="00764C96">
        <w:rPr>
          <w:rFonts w:asciiTheme="minorBidi" w:hAnsiTheme="minorBidi" w:cstheme="minorBidi" w:hint="cs"/>
          <w:color w:val="222222"/>
          <w:sz w:val="22"/>
          <w:szCs w:val="22"/>
          <w:rtl/>
        </w:rPr>
        <w:t>שאין מוסר תקף. המבנה הוא בדיוק אותו מבנה</w:t>
      </w:r>
      <w:r w:rsidR="00BB5E1C">
        <w:rPr>
          <w:rFonts w:asciiTheme="minorBidi" w:hAnsiTheme="minorBidi" w:cstheme="minorBidi" w:hint="cs"/>
          <w:color w:val="222222"/>
          <w:sz w:val="22"/>
          <w:szCs w:val="22"/>
          <w:rtl/>
        </w:rPr>
        <w:t xml:space="preserve"> </w:t>
      </w:r>
      <w:r w:rsidR="00C05F43">
        <w:rPr>
          <w:rFonts w:asciiTheme="minorBidi" w:hAnsiTheme="minorBidi" w:cstheme="minorBidi" w:hint="cs"/>
          <w:color w:val="222222"/>
          <w:sz w:val="22"/>
          <w:szCs w:val="22"/>
          <w:rtl/>
        </w:rPr>
        <w:t>(ופירטתי א</w:t>
      </w:r>
      <w:r w:rsidR="00764C96">
        <w:rPr>
          <w:rFonts w:asciiTheme="minorBidi" w:hAnsiTheme="minorBidi" w:cstheme="minorBidi" w:hint="cs"/>
          <w:color w:val="222222"/>
          <w:sz w:val="22"/>
          <w:szCs w:val="22"/>
          <w:rtl/>
        </w:rPr>
        <w:t>ת</w:t>
      </w:r>
      <w:r w:rsidR="00C05F43">
        <w:rPr>
          <w:rFonts w:asciiTheme="minorBidi" w:hAnsiTheme="minorBidi" w:cstheme="minorBidi" w:hint="cs"/>
          <w:color w:val="222222"/>
          <w:sz w:val="22"/>
          <w:szCs w:val="22"/>
          <w:rtl/>
        </w:rPr>
        <w:t xml:space="preserve"> ההיגיון שב</w:t>
      </w:r>
      <w:r w:rsidR="00764C96">
        <w:rPr>
          <w:rFonts w:asciiTheme="minorBidi" w:hAnsiTheme="minorBidi" w:cstheme="minorBidi" w:hint="cs"/>
          <w:color w:val="222222"/>
          <w:sz w:val="22"/>
          <w:szCs w:val="22"/>
          <w:rtl/>
        </w:rPr>
        <w:t xml:space="preserve">ו בטור </w:t>
      </w:r>
      <w:hyperlink r:id="rId11" w:history="1">
        <w:r w:rsidR="00764C96" w:rsidRPr="00764C96">
          <w:rPr>
            <w:rStyle w:val="Hyperlink"/>
            <w:rFonts w:asciiTheme="minorBidi" w:hAnsiTheme="minorBidi" w:cstheme="minorBidi" w:hint="cs"/>
            <w:sz w:val="22"/>
            <w:szCs w:val="22"/>
            <w:rtl/>
          </w:rPr>
          <w:t>456</w:t>
        </w:r>
      </w:hyperlink>
      <w:r w:rsidR="00764C96">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בשני הטיעונים הללו אני הולך אחורה, מהסיפא של הגרירה (</w:t>
      </w:r>
      <w:r>
        <w:rPr>
          <w:rFonts w:asciiTheme="minorBidi" w:hAnsiTheme="minorBidi" w:cstheme="minorBidi" w:hint="cs"/>
          <w:color w:val="222222"/>
          <w:sz w:val="22"/>
          <w:szCs w:val="22"/>
        </w:rPr>
        <w:t>B</w:t>
      </w:r>
      <w:r>
        <w:rPr>
          <w:rFonts w:asciiTheme="minorBidi" w:hAnsiTheme="minorBidi" w:cstheme="minorBidi" w:hint="cs"/>
          <w:color w:val="222222"/>
          <w:sz w:val="22"/>
          <w:szCs w:val="22"/>
          <w:rtl/>
        </w:rPr>
        <w:t>) אל הרישא שלה (</w:t>
      </w:r>
      <w:r>
        <w:rPr>
          <w:rFonts w:asciiTheme="minorBidi" w:hAnsiTheme="minorBidi" w:cstheme="minorBidi" w:hint="cs"/>
          <w:color w:val="222222"/>
          <w:sz w:val="22"/>
          <w:szCs w:val="22"/>
        </w:rPr>
        <w:t>A</w:t>
      </w:r>
      <w:r>
        <w:rPr>
          <w:rFonts w:asciiTheme="minorBidi" w:hAnsiTheme="minorBidi" w:cstheme="minorBidi" w:hint="cs"/>
          <w:color w:val="222222"/>
          <w:sz w:val="22"/>
          <w:szCs w:val="22"/>
          <w:rtl/>
        </w:rPr>
        <w:t xml:space="preserve">). זאת לעומת </w:t>
      </w:r>
      <w:r>
        <w:rPr>
          <w:rFonts w:asciiTheme="minorBidi" w:hAnsiTheme="minorBidi" w:cstheme="minorBidi" w:hint="cs"/>
          <w:color w:val="222222"/>
          <w:sz w:val="22"/>
          <w:szCs w:val="22"/>
        </w:rPr>
        <w:t>MP</w:t>
      </w:r>
      <w:r>
        <w:rPr>
          <w:rFonts w:asciiTheme="minorBidi" w:hAnsiTheme="minorBidi" w:cstheme="minorBidi" w:hint="cs"/>
          <w:color w:val="222222"/>
          <w:sz w:val="22"/>
          <w:szCs w:val="22"/>
          <w:rtl/>
        </w:rPr>
        <w:t xml:space="preserve"> שבו אני הולך קדימה, מהרישא (</w:t>
      </w:r>
      <w:r>
        <w:rPr>
          <w:rFonts w:asciiTheme="minorBidi" w:hAnsiTheme="minorBidi" w:cstheme="minorBidi" w:hint="cs"/>
          <w:color w:val="222222"/>
          <w:sz w:val="22"/>
          <w:szCs w:val="22"/>
        </w:rPr>
        <w:t>A</w:t>
      </w:r>
      <w:r>
        <w:rPr>
          <w:rFonts w:asciiTheme="minorBidi" w:hAnsiTheme="minorBidi" w:cstheme="minorBidi" w:hint="cs"/>
          <w:color w:val="222222"/>
          <w:sz w:val="22"/>
          <w:szCs w:val="22"/>
          <w:rtl/>
        </w:rPr>
        <w:t>) אל הסיפא (</w:t>
      </w:r>
      <w:r>
        <w:rPr>
          <w:rFonts w:asciiTheme="minorBidi" w:hAnsiTheme="minorBidi" w:cstheme="minorBidi" w:hint="cs"/>
          <w:color w:val="222222"/>
          <w:sz w:val="22"/>
          <w:szCs w:val="22"/>
        </w:rPr>
        <w:t>B</w:t>
      </w:r>
      <w:r>
        <w:rPr>
          <w:rFonts w:asciiTheme="minorBidi" w:hAnsiTheme="minorBidi" w:cstheme="minorBidi" w:hint="cs"/>
          <w:color w:val="222222"/>
          <w:sz w:val="22"/>
          <w:szCs w:val="22"/>
          <w:rtl/>
        </w:rPr>
        <w:t>).</w:t>
      </w:r>
    </w:p>
    <w:p w:rsidR="00E171BB" w:rsidRDefault="00E171BB" w:rsidP="0013349E">
      <w:pPr>
        <w:spacing w:line="276" w:lineRule="auto"/>
        <w:jc w:val="both"/>
        <w:rPr>
          <w:rFonts w:asciiTheme="minorBidi" w:hAnsiTheme="minorBidi" w:cstheme="minorBidi"/>
          <w:color w:val="222222"/>
          <w:sz w:val="22"/>
          <w:szCs w:val="22"/>
          <w:rtl/>
        </w:rPr>
      </w:pPr>
    </w:p>
    <w:p w:rsidR="00E171BB" w:rsidRPr="00E171BB" w:rsidRDefault="00E171BB" w:rsidP="0013349E">
      <w:pPr>
        <w:spacing w:line="276" w:lineRule="auto"/>
        <w:jc w:val="both"/>
        <w:rPr>
          <w:rFonts w:asciiTheme="minorBidi" w:hAnsiTheme="minorBidi" w:cstheme="minorBidi"/>
          <w:b/>
          <w:bCs/>
          <w:color w:val="222222"/>
          <w:sz w:val="22"/>
          <w:szCs w:val="22"/>
          <w:rtl/>
        </w:rPr>
      </w:pPr>
      <w:r w:rsidRPr="00E171BB">
        <w:rPr>
          <w:rFonts w:asciiTheme="minorBidi" w:hAnsiTheme="minorBidi" w:cstheme="minorBidi" w:hint="cs"/>
          <w:b/>
          <w:bCs/>
          <w:color w:val="222222"/>
          <w:sz w:val="22"/>
          <w:szCs w:val="22"/>
          <w:rtl/>
        </w:rPr>
        <w:t>ההבדל בין הטיעונים</w:t>
      </w:r>
    </w:p>
    <w:p w:rsidR="0013349E" w:rsidRDefault="0013349E" w:rsidP="0090406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את </w:t>
      </w:r>
      <w:r w:rsidR="00C05F43">
        <w:rPr>
          <w:rFonts w:asciiTheme="minorBidi" w:hAnsiTheme="minorBidi" w:cstheme="minorBidi" w:hint="cs"/>
          <w:color w:val="222222"/>
          <w:sz w:val="22"/>
          <w:szCs w:val="22"/>
          <w:rtl/>
        </w:rPr>
        <w:t>דפוס הטיעון השני</w:t>
      </w:r>
      <w:r>
        <w:rPr>
          <w:rFonts w:asciiTheme="minorBidi" w:hAnsiTheme="minorBidi" w:cstheme="minorBidi" w:hint="cs"/>
          <w:color w:val="222222"/>
          <w:sz w:val="22"/>
          <w:szCs w:val="22"/>
          <w:rtl/>
        </w:rPr>
        <w:t xml:space="preserve"> כיניתי </w:t>
      </w:r>
      <w:r w:rsidR="00C05F43">
        <w:rPr>
          <w:rFonts w:asciiTheme="minorBidi" w:hAnsiTheme="minorBidi" w:cstheme="minorBidi" w:hint="cs"/>
          <w:color w:val="222222"/>
          <w:sz w:val="22"/>
          <w:szCs w:val="22"/>
          <w:rtl/>
        </w:rPr>
        <w:t xml:space="preserve">בשיחה הרביעית </w:t>
      </w:r>
      <w:r>
        <w:rPr>
          <w:rFonts w:asciiTheme="minorBidi" w:hAnsiTheme="minorBidi" w:cstheme="minorBidi" w:hint="cs"/>
          <w:color w:val="222222"/>
          <w:sz w:val="22"/>
          <w:szCs w:val="22"/>
          <w:rtl/>
        </w:rPr>
        <w:t>"טיעון חושף", לעומת</w:t>
      </w:r>
      <w:r w:rsidR="00904061">
        <w:rPr>
          <w:rFonts w:asciiTheme="minorBidi" w:hAnsiTheme="minorBidi" w:cstheme="minorBidi" w:hint="cs"/>
          <w:color w:val="222222"/>
          <w:sz w:val="22"/>
          <w:szCs w:val="22"/>
          <w:rtl/>
        </w:rPr>
        <w:t xml:space="preserve"> </w:t>
      </w:r>
      <w:r w:rsidR="00904061">
        <w:rPr>
          <w:rFonts w:asciiTheme="minorBidi" w:hAnsiTheme="minorBidi" w:cstheme="minorBidi" w:hint="cs"/>
          <w:color w:val="222222"/>
          <w:sz w:val="22"/>
          <w:szCs w:val="22"/>
        </w:rPr>
        <w:t>MP</w:t>
      </w:r>
      <w:r w:rsidR="00904061">
        <w:rPr>
          <w:rFonts w:asciiTheme="minorBidi" w:hAnsiTheme="minorBidi" w:cstheme="minorBidi" w:hint="cs"/>
          <w:color w:val="222222"/>
          <w:sz w:val="22"/>
          <w:szCs w:val="22"/>
          <w:rtl/>
        </w:rPr>
        <w:t xml:space="preserve"> שכונה שם</w:t>
      </w:r>
      <w:r>
        <w:rPr>
          <w:rFonts w:asciiTheme="minorBidi" w:hAnsiTheme="minorBidi" w:cstheme="minorBidi" w:hint="cs"/>
          <w:color w:val="222222"/>
          <w:sz w:val="22"/>
          <w:szCs w:val="22"/>
          <w:rtl/>
        </w:rPr>
        <w:t xml:space="preserve"> "טיעון יוצר". במינוח אחר </w:t>
      </w:r>
      <w:r w:rsidR="00904061">
        <w:rPr>
          <w:rFonts w:asciiTheme="minorBidi" w:hAnsiTheme="minorBidi" w:cstheme="minorBidi" w:hint="cs"/>
          <w:color w:val="222222"/>
          <w:sz w:val="22"/>
          <w:szCs w:val="22"/>
          <w:rtl/>
        </w:rPr>
        <w:t>כיניתי את הטיעון החושף</w:t>
      </w:r>
      <w:r>
        <w:rPr>
          <w:rFonts w:asciiTheme="minorBidi" w:hAnsiTheme="minorBidi" w:cstheme="minorBidi" w:hint="cs"/>
          <w:color w:val="222222"/>
          <w:sz w:val="22"/>
          <w:szCs w:val="22"/>
          <w:rtl/>
        </w:rPr>
        <w:t xml:space="preserve"> "טיעון תיאולוגי" לעומת </w:t>
      </w:r>
      <w:r w:rsidR="00904061">
        <w:rPr>
          <w:rFonts w:asciiTheme="minorBidi" w:hAnsiTheme="minorBidi" w:cstheme="minorBidi" w:hint="cs"/>
          <w:color w:val="222222"/>
          <w:sz w:val="22"/>
          <w:szCs w:val="22"/>
          <w:rtl/>
        </w:rPr>
        <w:t xml:space="preserve">הטיעון היוצר שכונה </w:t>
      </w:r>
      <w:r>
        <w:rPr>
          <w:rFonts w:asciiTheme="minorBidi" w:hAnsiTheme="minorBidi" w:cstheme="minorBidi" w:hint="cs"/>
          <w:color w:val="222222"/>
          <w:sz w:val="22"/>
          <w:szCs w:val="22"/>
          <w:rtl/>
        </w:rPr>
        <w:t xml:space="preserve">"טיעון פילוסופי". המינוח </w:t>
      </w:r>
      <w:r w:rsidR="00904061">
        <w:rPr>
          <w:rFonts w:asciiTheme="minorBidi" w:hAnsiTheme="minorBidi" w:cstheme="minorBidi" w:hint="cs"/>
          <w:color w:val="222222"/>
          <w:sz w:val="22"/>
          <w:szCs w:val="22"/>
          <w:rtl/>
        </w:rPr>
        <w:t xml:space="preserve">ההוא </w:t>
      </w:r>
      <w:r>
        <w:rPr>
          <w:rFonts w:asciiTheme="minorBidi" w:hAnsiTheme="minorBidi" w:cstheme="minorBidi" w:hint="cs"/>
          <w:color w:val="222222"/>
          <w:sz w:val="22"/>
          <w:szCs w:val="22"/>
          <w:rtl/>
        </w:rPr>
        <w:t>לקוח מהלצה ששמעתי פעם בקורס של אסא כשר: הוא שאל, מה ההבדל בין תיאולוג לפילוסו</w:t>
      </w:r>
      <w:r w:rsidR="00904061">
        <w:rPr>
          <w:rFonts w:asciiTheme="minorBidi" w:hAnsiTheme="minorBidi" w:cstheme="minorBidi" w:hint="cs"/>
          <w:color w:val="222222"/>
          <w:sz w:val="22"/>
          <w:szCs w:val="22"/>
          <w:rtl/>
        </w:rPr>
        <w:t>ף</w:t>
      </w:r>
      <w:r>
        <w:rPr>
          <w:rFonts w:asciiTheme="minorBidi" w:hAnsiTheme="minorBidi" w:cstheme="minorBidi" w:hint="cs"/>
          <w:color w:val="222222"/>
          <w:sz w:val="22"/>
          <w:szCs w:val="22"/>
          <w:rtl/>
        </w:rPr>
        <w:t xml:space="preserve">? והסביר שהפילוסוף נסמך על הנחות וגוזר מהן מסקנות, ואילו התיאולוג נסמך על מסקנות וגוזר מהן הנחות (שמובילות אליהן). </w:t>
      </w:r>
      <w:r w:rsidR="00904061">
        <w:rPr>
          <w:rFonts w:asciiTheme="minorBidi" w:hAnsiTheme="minorBidi" w:cstheme="minorBidi" w:hint="cs"/>
          <w:color w:val="222222"/>
          <w:sz w:val="22"/>
          <w:szCs w:val="22"/>
          <w:rtl/>
        </w:rPr>
        <w:t>כוונתו לומר ש</w:t>
      </w:r>
      <w:r>
        <w:rPr>
          <w:rFonts w:asciiTheme="minorBidi" w:hAnsiTheme="minorBidi" w:cstheme="minorBidi" w:hint="cs"/>
          <w:color w:val="222222"/>
          <w:sz w:val="22"/>
          <w:szCs w:val="22"/>
          <w:rtl/>
        </w:rPr>
        <w:t>המאמין בונה טיעון שמסקנתו שיש אלוהים, אבל אמונתו לא באמת נוצרה על בסיס הטיעון הזה. היא הייתה קיימת אצלו כבר קודם לכן (ראו על כך בתחילת השיחה הראשונה ב</w:t>
      </w:r>
      <w:r w:rsidR="00BD7625">
        <w:rPr>
          <w:rFonts w:asciiTheme="minorBidi" w:hAnsiTheme="minorBidi" w:cstheme="minorBidi" w:hint="cs"/>
          <w:color w:val="222222"/>
          <w:sz w:val="22"/>
          <w:szCs w:val="22"/>
          <w:rtl/>
        </w:rPr>
        <w:t xml:space="preserve">ספרי </w:t>
      </w:r>
      <w:r w:rsidR="00BD7625">
        <w:rPr>
          <w:rFonts w:asciiTheme="minorBidi" w:hAnsiTheme="minorBidi" w:cstheme="minorBidi" w:hint="cs"/>
          <w:b/>
          <w:bCs/>
          <w:color w:val="222222"/>
          <w:sz w:val="22"/>
          <w:szCs w:val="22"/>
          <w:rtl/>
        </w:rPr>
        <w:t>המ</w:t>
      </w:r>
      <w:r w:rsidRPr="00BD7625">
        <w:rPr>
          <w:rFonts w:asciiTheme="minorBidi" w:hAnsiTheme="minorBidi" w:cstheme="minorBidi" w:hint="cs"/>
          <w:b/>
          <w:bCs/>
          <w:color w:val="222222"/>
          <w:sz w:val="22"/>
          <w:szCs w:val="22"/>
          <w:rtl/>
        </w:rPr>
        <w:t>צוי הראשון</w:t>
      </w:r>
      <w:r>
        <w:rPr>
          <w:rFonts w:asciiTheme="minorBidi" w:hAnsiTheme="minorBidi" w:cstheme="minorBidi" w:hint="cs"/>
          <w:color w:val="222222"/>
          <w:sz w:val="22"/>
          <w:szCs w:val="22"/>
          <w:rtl/>
        </w:rPr>
        <w:t>).</w:t>
      </w:r>
      <w:r w:rsidR="00BD7625">
        <w:rPr>
          <w:rFonts w:asciiTheme="minorBidi" w:hAnsiTheme="minorBidi" w:cstheme="minorBidi" w:hint="cs"/>
          <w:color w:val="222222"/>
          <w:sz w:val="22"/>
          <w:szCs w:val="22"/>
          <w:rtl/>
        </w:rPr>
        <w:t xml:space="preserve"> </w:t>
      </w:r>
      <w:r w:rsidR="00904061">
        <w:rPr>
          <w:rFonts w:asciiTheme="minorBidi" w:hAnsiTheme="minorBidi" w:cstheme="minorBidi" w:hint="cs"/>
          <w:color w:val="222222"/>
          <w:sz w:val="22"/>
          <w:szCs w:val="22"/>
          <w:rtl/>
        </w:rPr>
        <w:t xml:space="preserve">המהלך שלו הוא הפוך: </w:t>
      </w:r>
      <w:r w:rsidR="00BD7625">
        <w:rPr>
          <w:rFonts w:asciiTheme="minorBidi" w:hAnsiTheme="minorBidi" w:cstheme="minorBidi" w:hint="cs"/>
          <w:color w:val="222222"/>
          <w:sz w:val="22"/>
          <w:szCs w:val="22"/>
          <w:rtl/>
        </w:rPr>
        <w:t>הוא בעצם בנה את הטיעון כך שיוביל אותו למסקנה ש</w:t>
      </w:r>
      <w:r w:rsidR="00904061">
        <w:rPr>
          <w:rFonts w:asciiTheme="minorBidi" w:hAnsiTheme="minorBidi" w:cstheme="minorBidi" w:hint="cs"/>
          <w:color w:val="222222"/>
          <w:sz w:val="22"/>
          <w:szCs w:val="22"/>
          <w:rtl/>
        </w:rPr>
        <w:t>הוא חפץ ביקרה (ש</w:t>
      </w:r>
      <w:r w:rsidR="00BD7625">
        <w:rPr>
          <w:rFonts w:asciiTheme="minorBidi" w:hAnsiTheme="minorBidi" w:cstheme="minorBidi" w:hint="cs"/>
          <w:color w:val="222222"/>
          <w:sz w:val="22"/>
          <w:szCs w:val="22"/>
          <w:rtl/>
        </w:rPr>
        <w:t>יש אלוהים</w:t>
      </w:r>
      <w:r w:rsidR="00904061">
        <w:rPr>
          <w:rFonts w:asciiTheme="minorBidi" w:hAnsiTheme="minorBidi" w:cstheme="minorBidi" w:hint="cs"/>
          <w:color w:val="222222"/>
          <w:sz w:val="22"/>
          <w:szCs w:val="22"/>
          <w:rtl/>
        </w:rPr>
        <w:t>)</w:t>
      </w:r>
      <w:r w:rsidR="00BD7625">
        <w:rPr>
          <w:rFonts w:asciiTheme="minorBidi" w:hAnsiTheme="minorBidi" w:cstheme="minorBidi" w:hint="cs"/>
          <w:color w:val="222222"/>
          <w:sz w:val="22"/>
          <w:szCs w:val="22"/>
          <w:rtl/>
        </w:rPr>
        <w:t>.</w:t>
      </w:r>
      <w:r w:rsidR="00904061">
        <w:rPr>
          <w:rFonts w:asciiTheme="minorBidi" w:hAnsiTheme="minorBidi" w:cstheme="minorBidi" w:hint="cs"/>
          <w:color w:val="222222"/>
          <w:sz w:val="22"/>
          <w:szCs w:val="22"/>
          <w:rtl/>
        </w:rPr>
        <w:t xml:space="preserve"> הוא הולך מסיפא שאותה הוא רוצה להוכיח אל הרישא.</w:t>
      </w:r>
    </w:p>
    <w:p w:rsidR="00BD7625" w:rsidRDefault="00BD7625" w:rsidP="0090406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הסברתי שם שזו הלצה מחודדת, ואפילו יש בה משהו, אבל במבט נוסף </w:t>
      </w:r>
      <w:r w:rsidR="00E171BB">
        <w:rPr>
          <w:rFonts w:asciiTheme="minorBidi" w:hAnsiTheme="minorBidi" w:cstheme="minorBidi" w:hint="cs"/>
          <w:color w:val="222222"/>
          <w:sz w:val="22"/>
          <w:szCs w:val="22"/>
          <w:rtl/>
        </w:rPr>
        <w:t>תוכלו להבין ש</w:t>
      </w:r>
      <w:r w:rsidR="00904061">
        <w:rPr>
          <w:rFonts w:asciiTheme="minorBidi" w:hAnsiTheme="minorBidi" w:cstheme="minorBidi" w:hint="cs"/>
          <w:color w:val="222222"/>
          <w:sz w:val="22"/>
          <w:szCs w:val="22"/>
          <w:rtl/>
        </w:rPr>
        <w:t xml:space="preserve">במידה רבה </w:t>
      </w:r>
      <w:r>
        <w:rPr>
          <w:rFonts w:asciiTheme="minorBidi" w:hAnsiTheme="minorBidi" w:cstheme="minorBidi" w:hint="cs"/>
          <w:color w:val="222222"/>
          <w:sz w:val="22"/>
          <w:szCs w:val="22"/>
          <w:rtl/>
        </w:rPr>
        <w:t>היא זורה חול בעינינו</w:t>
      </w:r>
      <w:r w:rsidR="00E171BB">
        <w:rPr>
          <w:rFonts w:asciiTheme="minorBidi" w:hAnsiTheme="minorBidi" w:cstheme="minorBidi" w:hint="cs"/>
          <w:color w:val="222222"/>
          <w:sz w:val="22"/>
          <w:szCs w:val="22"/>
          <w:rtl/>
        </w:rPr>
        <w:t>, ומגמתה לזלזל ב</w:t>
      </w:r>
      <w:r w:rsidR="00904061">
        <w:rPr>
          <w:rFonts w:asciiTheme="minorBidi" w:hAnsiTheme="minorBidi" w:cstheme="minorBidi" w:hint="cs"/>
          <w:color w:val="222222"/>
          <w:sz w:val="22"/>
          <w:szCs w:val="22"/>
          <w:rtl/>
        </w:rPr>
        <w:t>דרכי ה</w:t>
      </w:r>
      <w:r w:rsidR="00E171BB">
        <w:rPr>
          <w:rFonts w:asciiTheme="minorBidi" w:hAnsiTheme="minorBidi" w:cstheme="minorBidi" w:hint="cs"/>
          <w:color w:val="222222"/>
          <w:sz w:val="22"/>
          <w:szCs w:val="22"/>
          <w:rtl/>
        </w:rPr>
        <w:t>טיעו</w:t>
      </w:r>
      <w:r w:rsidR="00904061">
        <w:rPr>
          <w:rFonts w:asciiTheme="minorBidi" w:hAnsiTheme="minorBidi" w:cstheme="minorBidi" w:hint="cs"/>
          <w:color w:val="222222"/>
          <w:sz w:val="22"/>
          <w:szCs w:val="22"/>
          <w:rtl/>
        </w:rPr>
        <w:t>ן</w:t>
      </w:r>
      <w:r w:rsidR="00E171BB">
        <w:rPr>
          <w:rFonts w:asciiTheme="minorBidi" w:hAnsiTheme="minorBidi" w:cstheme="minorBidi" w:hint="cs"/>
          <w:color w:val="222222"/>
          <w:sz w:val="22"/>
          <w:szCs w:val="22"/>
          <w:rtl/>
        </w:rPr>
        <w:t xml:space="preserve"> של תיאולוגים</w:t>
      </w:r>
      <w:r>
        <w:rPr>
          <w:rFonts w:asciiTheme="minorBidi" w:hAnsiTheme="minorBidi" w:cstheme="minorBidi" w:hint="cs"/>
          <w:color w:val="222222"/>
          <w:sz w:val="22"/>
          <w:szCs w:val="22"/>
          <w:rtl/>
        </w:rPr>
        <w:t xml:space="preserve">. </w:t>
      </w:r>
      <w:r w:rsidR="00904061">
        <w:rPr>
          <w:rFonts w:asciiTheme="minorBidi" w:hAnsiTheme="minorBidi" w:cstheme="minorBidi" w:hint="cs"/>
          <w:color w:val="222222"/>
          <w:sz w:val="22"/>
          <w:szCs w:val="22"/>
          <w:rtl/>
        </w:rPr>
        <w:t>ברו</w:t>
      </w:r>
      <w:r w:rsidR="00E171BB">
        <w:rPr>
          <w:rFonts w:asciiTheme="minorBidi" w:hAnsiTheme="minorBidi" w:cstheme="minorBidi" w:hint="cs"/>
          <w:color w:val="222222"/>
          <w:sz w:val="22"/>
          <w:szCs w:val="22"/>
          <w:rtl/>
        </w:rPr>
        <w:t>ר ש</w:t>
      </w:r>
      <w:r>
        <w:rPr>
          <w:rFonts w:asciiTheme="minorBidi" w:hAnsiTheme="minorBidi" w:cstheme="minorBidi" w:hint="cs"/>
          <w:color w:val="222222"/>
          <w:sz w:val="22"/>
          <w:szCs w:val="22"/>
          <w:rtl/>
        </w:rPr>
        <w:t xml:space="preserve">גם הפילוסופיה נסמכת על 'טיעונים חושפים' (או 'תיאולוגיים'), וגם התיאולוגיה נסמכת לעיתים על 'טיעונים יוצרים' (או 'פילוסופיים'). הדוגמה המובהקת ביותר לטיעון </w:t>
      </w:r>
      <w:r w:rsidR="00904061">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חושף</w:t>
      </w:r>
      <w:r w:rsidR="00904061">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בפילוסופיה היא מהלך </w:t>
      </w:r>
      <w:r w:rsidR="00904061">
        <w:rPr>
          <w:rFonts w:asciiTheme="minorBidi" w:hAnsiTheme="minorBidi" w:cstheme="minorBidi" w:hint="cs"/>
          <w:color w:val="222222"/>
          <w:sz w:val="22"/>
          <w:szCs w:val="22"/>
          <w:rtl/>
        </w:rPr>
        <w:t>ה</w:t>
      </w:r>
      <w:r>
        <w:rPr>
          <w:rFonts w:asciiTheme="minorBidi" w:hAnsiTheme="minorBidi" w:cstheme="minorBidi" w:hint="cs"/>
          <w:color w:val="222222"/>
          <w:sz w:val="22"/>
          <w:szCs w:val="22"/>
          <w:rtl/>
        </w:rPr>
        <w:t>טיעו</w:t>
      </w:r>
      <w:r w:rsidR="00904061">
        <w:rPr>
          <w:rFonts w:asciiTheme="minorBidi" w:hAnsiTheme="minorBidi" w:cstheme="minorBidi" w:hint="cs"/>
          <w:color w:val="222222"/>
          <w:sz w:val="22"/>
          <w:szCs w:val="22"/>
          <w:rtl/>
        </w:rPr>
        <w:t>ן</w:t>
      </w:r>
      <w:r>
        <w:rPr>
          <w:rFonts w:asciiTheme="minorBidi" w:hAnsiTheme="minorBidi" w:cstheme="minorBidi" w:hint="cs"/>
          <w:color w:val="222222"/>
          <w:sz w:val="22"/>
          <w:szCs w:val="22"/>
          <w:rtl/>
        </w:rPr>
        <w:t xml:space="preserve"> של קאנט לגבי הסינתטי-אפריורי. קאנט שהתעורר מתרדמתו הדוגמטית על ידי ספקותיו של יום, </w:t>
      </w:r>
      <w:proofErr w:type="spellStart"/>
      <w:r w:rsidR="00E171BB">
        <w:rPr>
          <w:rFonts w:asciiTheme="minorBidi" w:hAnsiTheme="minorBidi" w:cstheme="minorBidi" w:hint="cs"/>
          <w:color w:val="222222"/>
          <w:sz w:val="22"/>
          <w:szCs w:val="22"/>
          <w:rtl/>
        </w:rPr>
        <w:t>בעומדו</w:t>
      </w:r>
      <w:proofErr w:type="spellEnd"/>
      <w:r w:rsidR="00E171BB">
        <w:rPr>
          <w:rFonts w:asciiTheme="minorBidi" w:hAnsiTheme="minorBidi" w:cstheme="minorBidi" w:hint="cs"/>
          <w:color w:val="222222"/>
          <w:sz w:val="22"/>
          <w:szCs w:val="22"/>
          <w:rtl/>
        </w:rPr>
        <w:t xml:space="preserve"> מול השבר האפיסטמי כשהוא מחפש לו מענה (הצדקה להכרה שלנו), </w:t>
      </w:r>
      <w:r>
        <w:rPr>
          <w:rFonts w:asciiTheme="minorBidi" w:hAnsiTheme="minorBidi" w:cstheme="minorBidi" w:hint="cs"/>
          <w:color w:val="222222"/>
          <w:sz w:val="22"/>
          <w:szCs w:val="22"/>
          <w:rtl/>
        </w:rPr>
        <w:t>ה</w:t>
      </w:r>
      <w:r w:rsidR="00E171BB">
        <w:rPr>
          <w:rFonts w:asciiTheme="minorBidi" w:hAnsiTheme="minorBidi" w:cstheme="minorBidi" w:hint="cs"/>
          <w:color w:val="222222"/>
          <w:sz w:val="22"/>
          <w:szCs w:val="22"/>
          <w:rtl/>
        </w:rPr>
        <w:t>וא מ</w:t>
      </w:r>
      <w:r>
        <w:rPr>
          <w:rFonts w:asciiTheme="minorBidi" w:hAnsiTheme="minorBidi" w:cstheme="minorBidi" w:hint="cs"/>
          <w:color w:val="222222"/>
          <w:sz w:val="22"/>
          <w:szCs w:val="22"/>
          <w:rtl/>
        </w:rPr>
        <w:t>דגיש שהוא אינו שואל "האם ייתכנו טענות סינתטיות-אפריורי?</w:t>
      </w:r>
      <w:r>
        <w:rPr>
          <w:rFonts w:asciiTheme="minorBidi" w:hAnsiTheme="minorBidi" w:cstheme="minorBidi"/>
          <w:color w:val="222222"/>
          <w:sz w:val="22"/>
          <w:szCs w:val="22"/>
        </w:rPr>
        <w:t>"</w:t>
      </w:r>
      <w:r>
        <w:rPr>
          <w:rFonts w:asciiTheme="minorBidi" w:hAnsiTheme="minorBidi" w:cstheme="minorBidi" w:hint="cs"/>
          <w:color w:val="222222"/>
          <w:sz w:val="22"/>
          <w:szCs w:val="22"/>
          <w:rtl/>
        </w:rPr>
        <w:t xml:space="preserve">, אלא "כיצד ייתכנו טענות כאלה?". ברור </w:t>
      </w:r>
      <w:r w:rsidR="00E171BB">
        <w:rPr>
          <w:rFonts w:asciiTheme="minorBidi" w:hAnsiTheme="minorBidi" w:cstheme="minorBidi" w:hint="cs"/>
          <w:color w:val="222222"/>
          <w:sz w:val="22"/>
          <w:szCs w:val="22"/>
          <w:rtl/>
        </w:rPr>
        <w:t xml:space="preserve">היה </w:t>
      </w:r>
      <w:r w:rsidR="00904061">
        <w:rPr>
          <w:rFonts w:asciiTheme="minorBidi" w:hAnsiTheme="minorBidi" w:cstheme="minorBidi" w:hint="cs"/>
          <w:color w:val="222222"/>
          <w:sz w:val="22"/>
          <w:szCs w:val="22"/>
          <w:rtl/>
        </w:rPr>
        <w:t>לו שהן ת</w:t>
      </w:r>
      <w:r>
        <w:rPr>
          <w:rFonts w:asciiTheme="minorBidi" w:hAnsiTheme="minorBidi" w:cstheme="minorBidi" w:hint="cs"/>
          <w:color w:val="222222"/>
          <w:sz w:val="22"/>
          <w:szCs w:val="22"/>
          <w:rtl/>
        </w:rPr>
        <w:t>יתכנ</w:t>
      </w:r>
      <w:r w:rsidR="00904061">
        <w:rPr>
          <w:rFonts w:asciiTheme="minorBidi" w:hAnsiTheme="minorBidi" w:cstheme="minorBidi" w:hint="cs"/>
          <w:color w:val="222222"/>
          <w:sz w:val="22"/>
          <w:szCs w:val="22"/>
          <w:rtl/>
        </w:rPr>
        <w:t>ה</w:t>
      </w:r>
      <w:r>
        <w:rPr>
          <w:rFonts w:asciiTheme="minorBidi" w:hAnsiTheme="minorBidi" w:cstheme="minorBidi" w:hint="cs"/>
          <w:color w:val="222222"/>
          <w:sz w:val="22"/>
          <w:szCs w:val="22"/>
          <w:rtl/>
        </w:rPr>
        <w:t>, והשאלה</w:t>
      </w:r>
      <w:r w:rsidR="00904061">
        <w:rPr>
          <w:rFonts w:asciiTheme="minorBidi" w:hAnsiTheme="minorBidi" w:cstheme="minorBidi" w:hint="cs"/>
          <w:color w:val="222222"/>
          <w:sz w:val="22"/>
          <w:szCs w:val="22"/>
          <w:rtl/>
        </w:rPr>
        <w:t xml:space="preserve"> שלו הייתה רק</w:t>
      </w:r>
      <w:r>
        <w:rPr>
          <w:rFonts w:asciiTheme="minorBidi" w:hAnsiTheme="minorBidi" w:cstheme="minorBidi" w:hint="cs"/>
          <w:color w:val="222222"/>
          <w:sz w:val="22"/>
          <w:szCs w:val="22"/>
          <w:rtl/>
        </w:rPr>
        <w:t xml:space="preserve"> כיצד</w:t>
      </w:r>
      <w:r w:rsidR="00E171BB">
        <w:rPr>
          <w:rFonts w:asciiTheme="minorBidi" w:hAnsiTheme="minorBidi" w:cstheme="minorBidi" w:hint="cs"/>
          <w:color w:val="222222"/>
          <w:sz w:val="22"/>
          <w:szCs w:val="22"/>
          <w:rtl/>
        </w:rPr>
        <w:t xml:space="preserve"> ניתן</w:t>
      </w:r>
      <w:r>
        <w:rPr>
          <w:rFonts w:asciiTheme="minorBidi" w:hAnsiTheme="minorBidi" w:cstheme="minorBidi" w:hint="cs"/>
          <w:color w:val="222222"/>
          <w:sz w:val="22"/>
          <w:szCs w:val="22"/>
          <w:rtl/>
        </w:rPr>
        <w:t xml:space="preserve"> להצדיק זאת. </w:t>
      </w:r>
      <w:r w:rsidR="00904061">
        <w:rPr>
          <w:rFonts w:asciiTheme="minorBidi" w:hAnsiTheme="minorBidi" w:cstheme="minorBidi" w:hint="cs"/>
          <w:color w:val="222222"/>
          <w:sz w:val="22"/>
          <w:szCs w:val="22"/>
          <w:rtl/>
        </w:rPr>
        <w:t>שימו לב ש</w:t>
      </w:r>
      <w:r>
        <w:rPr>
          <w:rFonts w:asciiTheme="minorBidi" w:hAnsiTheme="minorBidi" w:cstheme="minorBidi" w:hint="cs"/>
          <w:color w:val="222222"/>
          <w:sz w:val="22"/>
          <w:szCs w:val="22"/>
          <w:rtl/>
        </w:rPr>
        <w:t xml:space="preserve">הוא נתן אמון </w:t>
      </w:r>
      <w:r w:rsidR="00904061">
        <w:rPr>
          <w:rFonts w:asciiTheme="minorBidi" w:hAnsiTheme="minorBidi" w:cstheme="minorBidi" w:hint="cs"/>
          <w:color w:val="222222"/>
          <w:sz w:val="22"/>
          <w:szCs w:val="22"/>
          <w:rtl/>
        </w:rPr>
        <w:t xml:space="preserve">אפריורי </w:t>
      </w:r>
      <w:r>
        <w:rPr>
          <w:rFonts w:asciiTheme="minorBidi" w:hAnsiTheme="minorBidi" w:cstheme="minorBidi" w:hint="cs"/>
          <w:color w:val="222222"/>
          <w:sz w:val="22"/>
          <w:szCs w:val="22"/>
          <w:rtl/>
        </w:rPr>
        <w:t xml:space="preserve">בחוקי הטבע ובעקרונות </w:t>
      </w:r>
      <w:r w:rsidR="00E171BB">
        <w:rPr>
          <w:rFonts w:asciiTheme="minorBidi" w:hAnsiTheme="minorBidi" w:cstheme="minorBidi" w:hint="cs"/>
          <w:color w:val="222222"/>
          <w:sz w:val="22"/>
          <w:szCs w:val="22"/>
          <w:rtl/>
        </w:rPr>
        <w:t xml:space="preserve">ההכרתיים והמטא מדעיים </w:t>
      </w:r>
      <w:r>
        <w:rPr>
          <w:rFonts w:asciiTheme="minorBidi" w:hAnsiTheme="minorBidi" w:cstheme="minorBidi" w:hint="cs"/>
          <w:color w:val="222222"/>
          <w:sz w:val="22"/>
          <w:szCs w:val="22"/>
          <w:rtl/>
        </w:rPr>
        <w:t>שעליהם הם מבוססים (הסיבתיות והאינדוקציה)</w:t>
      </w:r>
      <w:r w:rsidR="00904061">
        <w:rPr>
          <w:rFonts w:asciiTheme="minorBidi" w:hAnsiTheme="minorBidi" w:cstheme="minorBidi" w:hint="cs"/>
          <w:color w:val="222222"/>
          <w:sz w:val="22"/>
          <w:szCs w:val="22"/>
          <w:rtl/>
        </w:rPr>
        <w:t>,</w:t>
      </w:r>
      <w:r>
        <w:rPr>
          <w:rFonts w:asciiTheme="minorBidi" w:hAnsiTheme="minorBidi" w:cstheme="minorBidi" w:hint="cs"/>
          <w:color w:val="222222"/>
          <w:sz w:val="22"/>
          <w:szCs w:val="22"/>
          <w:rtl/>
        </w:rPr>
        <w:t xml:space="preserve"> ורק שאל את עצמו כיצד ייתכן שניתן לתת אמון בעקרונות ובחוקים הללו. מתוך כך הוא </w:t>
      </w:r>
      <w:r w:rsidR="00904061">
        <w:rPr>
          <w:rFonts w:asciiTheme="minorBidi" w:hAnsiTheme="minorBidi" w:cstheme="minorBidi" w:hint="cs"/>
          <w:color w:val="222222"/>
          <w:sz w:val="22"/>
          <w:szCs w:val="22"/>
          <w:rtl/>
        </w:rPr>
        <w:t>הלך אחורה ו</w:t>
      </w:r>
      <w:r>
        <w:rPr>
          <w:rFonts w:asciiTheme="minorBidi" w:hAnsiTheme="minorBidi" w:cstheme="minorBidi" w:hint="cs"/>
          <w:color w:val="222222"/>
          <w:sz w:val="22"/>
          <w:szCs w:val="22"/>
          <w:rtl/>
        </w:rPr>
        <w:t xml:space="preserve">מצא את הדרך היחידה שמאפשרת זאת (לטענתו), והיא ההבחנה בין </w:t>
      </w:r>
      <w:proofErr w:type="spellStart"/>
      <w:r>
        <w:rPr>
          <w:rFonts w:asciiTheme="minorBidi" w:hAnsiTheme="minorBidi" w:cstheme="minorBidi" w:hint="cs"/>
          <w:color w:val="222222"/>
          <w:sz w:val="22"/>
          <w:szCs w:val="22"/>
          <w:rtl/>
        </w:rPr>
        <w:t>הפנומנה</w:t>
      </w:r>
      <w:proofErr w:type="spellEnd"/>
      <w:r>
        <w:rPr>
          <w:rFonts w:asciiTheme="minorBidi" w:hAnsiTheme="minorBidi" w:cstheme="minorBidi" w:hint="cs"/>
          <w:color w:val="222222"/>
          <w:sz w:val="22"/>
          <w:szCs w:val="22"/>
          <w:rtl/>
        </w:rPr>
        <w:t xml:space="preserve"> </w:t>
      </w:r>
      <w:proofErr w:type="spellStart"/>
      <w:r>
        <w:rPr>
          <w:rFonts w:asciiTheme="minorBidi" w:hAnsiTheme="minorBidi" w:cstheme="minorBidi" w:hint="cs"/>
          <w:color w:val="222222"/>
          <w:sz w:val="22"/>
          <w:szCs w:val="22"/>
          <w:rtl/>
        </w:rPr>
        <w:t>לנאומנה</w:t>
      </w:r>
      <w:proofErr w:type="spellEnd"/>
      <w:r>
        <w:rPr>
          <w:rFonts w:asciiTheme="minorBidi" w:hAnsiTheme="minorBidi" w:cstheme="minorBidi" w:hint="cs"/>
          <w:color w:val="222222"/>
          <w:sz w:val="22"/>
          <w:szCs w:val="22"/>
          <w:rtl/>
        </w:rPr>
        <w:t xml:space="preserve"> ו</w:t>
      </w:r>
      <w:r w:rsidR="00904061">
        <w:rPr>
          <w:rFonts w:asciiTheme="minorBidi" w:hAnsiTheme="minorBidi" w:cstheme="minorBidi" w:hint="cs"/>
          <w:color w:val="222222"/>
          <w:sz w:val="22"/>
          <w:szCs w:val="22"/>
          <w:rtl/>
        </w:rPr>
        <w:t>שימוש ב</w:t>
      </w:r>
      <w:r>
        <w:rPr>
          <w:rFonts w:asciiTheme="minorBidi" w:hAnsiTheme="minorBidi" w:cstheme="minorBidi" w:hint="cs"/>
          <w:color w:val="222222"/>
          <w:sz w:val="22"/>
          <w:szCs w:val="22"/>
          <w:rtl/>
        </w:rPr>
        <w:t xml:space="preserve">טיעונים טרנסצנדנטליים. כלומר הוא בנה טיעון </w:t>
      </w:r>
      <w:r w:rsidR="00904061">
        <w:rPr>
          <w:rFonts w:asciiTheme="minorBidi" w:hAnsiTheme="minorBidi" w:cstheme="minorBidi" w:hint="cs"/>
          <w:color w:val="222222"/>
          <w:sz w:val="22"/>
          <w:szCs w:val="22"/>
          <w:rtl/>
        </w:rPr>
        <w:t xml:space="preserve">דה-פקטו </w:t>
      </w:r>
      <w:r>
        <w:rPr>
          <w:rFonts w:asciiTheme="minorBidi" w:hAnsiTheme="minorBidi" w:cstheme="minorBidi" w:hint="cs"/>
          <w:color w:val="222222"/>
          <w:sz w:val="22"/>
          <w:szCs w:val="22"/>
          <w:rtl/>
        </w:rPr>
        <w:t>שיוביל אותו למסקנה המבוקשת (שניתן לתת אמון בהכרה שלנו). קאנט לכל הדעות היה פילוסוף ולא תיאולוג, ובכל זאת הוא היה הראשון ששם על השולחן את המהלך ה'חוש</w:t>
      </w:r>
      <w:r w:rsidR="00904061">
        <w:rPr>
          <w:rFonts w:asciiTheme="minorBidi" w:hAnsiTheme="minorBidi" w:cstheme="minorBidi" w:hint="cs"/>
          <w:color w:val="222222"/>
          <w:sz w:val="22"/>
          <w:szCs w:val="22"/>
          <w:rtl/>
        </w:rPr>
        <w:t xml:space="preserve">ף' של הטיעון שלו. רבים לפניו </w:t>
      </w:r>
      <w:r>
        <w:rPr>
          <w:rFonts w:asciiTheme="minorBidi" w:hAnsiTheme="minorBidi" w:cstheme="minorBidi" w:hint="cs"/>
          <w:color w:val="222222"/>
          <w:sz w:val="22"/>
          <w:szCs w:val="22"/>
          <w:rtl/>
        </w:rPr>
        <w:t>עשו זאת, אבל הוא היה ישר מספיק כדי לומר זאת</w:t>
      </w:r>
      <w:r w:rsidR="00904061">
        <w:rPr>
          <w:rFonts w:asciiTheme="minorBidi" w:hAnsiTheme="minorBidi" w:cstheme="minorBidi" w:hint="cs"/>
          <w:color w:val="222222"/>
          <w:sz w:val="22"/>
          <w:szCs w:val="22"/>
          <w:rtl/>
        </w:rPr>
        <w:t xml:space="preserve"> בפירוש</w:t>
      </w:r>
      <w:r>
        <w:rPr>
          <w:rFonts w:asciiTheme="minorBidi" w:hAnsiTheme="minorBidi" w:cstheme="minorBidi" w:hint="cs"/>
          <w:color w:val="222222"/>
          <w:sz w:val="22"/>
          <w:szCs w:val="22"/>
          <w:rtl/>
        </w:rPr>
        <w:t>.</w:t>
      </w:r>
    </w:p>
    <w:p w:rsidR="00E171BB" w:rsidRDefault="00E171BB" w:rsidP="0013349E">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אגב, אחרי שדחיתי את התמונה </w:t>
      </w:r>
      <w:proofErr w:type="spellStart"/>
      <w:r>
        <w:rPr>
          <w:rFonts w:asciiTheme="minorBidi" w:hAnsiTheme="minorBidi" w:cstheme="minorBidi" w:hint="cs"/>
          <w:color w:val="222222"/>
          <w:sz w:val="22"/>
          <w:szCs w:val="22"/>
          <w:rtl/>
        </w:rPr>
        <w:t>הקאנטיאנית</w:t>
      </w:r>
      <w:proofErr w:type="spellEnd"/>
      <w:r>
        <w:rPr>
          <w:rFonts w:asciiTheme="minorBidi" w:hAnsiTheme="minorBidi" w:cstheme="minorBidi" w:hint="cs"/>
          <w:color w:val="222222"/>
          <w:sz w:val="22"/>
          <w:szCs w:val="22"/>
          <w:rtl/>
        </w:rPr>
        <w:t xml:space="preserve"> ואמרתי שהיא אינה יכולה לענות על השבר האפיסטמי, אזי הטיעון ה'חושף' של קאנט נופל. האמון שאנחנו נותנים בהכרה שלנו לא מכריח אותנו לאמץ את התמונה </w:t>
      </w:r>
      <w:proofErr w:type="spellStart"/>
      <w:r>
        <w:rPr>
          <w:rFonts w:asciiTheme="minorBidi" w:hAnsiTheme="minorBidi" w:cstheme="minorBidi" w:hint="cs"/>
          <w:color w:val="222222"/>
          <w:sz w:val="22"/>
          <w:szCs w:val="22"/>
          <w:rtl/>
        </w:rPr>
        <w:t>הקאנטיאנית</w:t>
      </w:r>
      <w:proofErr w:type="spellEnd"/>
      <w:r>
        <w:rPr>
          <w:rFonts w:asciiTheme="minorBidi" w:hAnsiTheme="minorBidi" w:cstheme="minorBidi" w:hint="cs"/>
          <w:color w:val="222222"/>
          <w:sz w:val="22"/>
          <w:szCs w:val="22"/>
          <w:rtl/>
        </w:rPr>
        <w:t xml:space="preserve"> (</w:t>
      </w:r>
      <w:proofErr w:type="spellStart"/>
      <w:r>
        <w:rPr>
          <w:rFonts w:asciiTheme="minorBidi" w:hAnsiTheme="minorBidi" w:cstheme="minorBidi" w:hint="cs"/>
          <w:color w:val="222222"/>
          <w:sz w:val="22"/>
          <w:szCs w:val="22"/>
          <w:rtl/>
        </w:rPr>
        <w:t>פנומנה</w:t>
      </w:r>
      <w:proofErr w:type="spellEnd"/>
      <w:r>
        <w:rPr>
          <w:rFonts w:asciiTheme="minorBidi" w:hAnsiTheme="minorBidi" w:cstheme="minorBidi" w:hint="cs"/>
          <w:color w:val="222222"/>
          <w:sz w:val="22"/>
          <w:szCs w:val="22"/>
          <w:rtl/>
        </w:rPr>
        <w:t xml:space="preserve"> </w:t>
      </w:r>
      <w:proofErr w:type="spellStart"/>
      <w:r>
        <w:rPr>
          <w:rFonts w:asciiTheme="minorBidi" w:hAnsiTheme="minorBidi" w:cstheme="minorBidi" w:hint="cs"/>
          <w:color w:val="222222"/>
          <w:sz w:val="22"/>
          <w:szCs w:val="22"/>
          <w:rtl/>
        </w:rPr>
        <w:t>ונואומנה</w:t>
      </w:r>
      <w:proofErr w:type="spellEnd"/>
      <w:r>
        <w:rPr>
          <w:rFonts w:asciiTheme="minorBidi" w:hAnsiTheme="minorBidi" w:cstheme="minorBidi" w:hint="cs"/>
          <w:color w:val="222222"/>
          <w:sz w:val="22"/>
          <w:szCs w:val="22"/>
          <w:rtl/>
        </w:rPr>
        <w:t xml:space="preserve"> וטיעונים </w:t>
      </w:r>
      <w:proofErr w:type="spellStart"/>
      <w:r>
        <w:rPr>
          <w:rFonts w:asciiTheme="minorBidi" w:hAnsiTheme="minorBidi" w:cstheme="minorBidi" w:hint="cs"/>
          <w:color w:val="222222"/>
          <w:sz w:val="22"/>
          <w:szCs w:val="22"/>
          <w:rtl/>
        </w:rPr>
        <w:t>טרסנצנדנטליים</w:t>
      </w:r>
      <w:proofErr w:type="spellEnd"/>
      <w:r>
        <w:rPr>
          <w:rFonts w:asciiTheme="minorBidi" w:hAnsiTheme="minorBidi" w:cstheme="minorBidi" w:hint="cs"/>
          <w:color w:val="222222"/>
          <w:sz w:val="22"/>
          <w:szCs w:val="22"/>
          <w:rtl/>
        </w:rPr>
        <w:t>). אבל בו בזמן גם אמרתי ש</w:t>
      </w:r>
      <w:r w:rsidR="00904061">
        <w:rPr>
          <w:rFonts w:asciiTheme="minorBidi" w:hAnsiTheme="minorBidi" w:cstheme="minorBidi" w:hint="cs"/>
          <w:color w:val="222222"/>
          <w:sz w:val="22"/>
          <w:szCs w:val="22"/>
          <w:rtl/>
        </w:rPr>
        <w:t xml:space="preserve">לדעתי </w:t>
      </w:r>
      <w:r>
        <w:rPr>
          <w:rFonts w:asciiTheme="minorBidi" w:hAnsiTheme="minorBidi" w:cstheme="minorBidi" w:hint="cs"/>
          <w:color w:val="222222"/>
          <w:sz w:val="22"/>
          <w:szCs w:val="22"/>
          <w:rtl/>
        </w:rPr>
        <w:t xml:space="preserve">התמונה הזאת נכונה מצד עצמה, גם אם </w:t>
      </w:r>
      <w:r w:rsidR="00904061">
        <w:rPr>
          <w:rFonts w:asciiTheme="minorBidi" w:hAnsiTheme="minorBidi" w:cstheme="minorBidi" w:hint="cs"/>
          <w:color w:val="222222"/>
          <w:sz w:val="22"/>
          <w:szCs w:val="22"/>
          <w:rtl/>
        </w:rPr>
        <w:t xml:space="preserve">היא </w:t>
      </w:r>
      <w:r>
        <w:rPr>
          <w:rFonts w:asciiTheme="minorBidi" w:hAnsiTheme="minorBidi" w:cstheme="minorBidi" w:hint="cs"/>
          <w:color w:val="222222"/>
          <w:sz w:val="22"/>
          <w:szCs w:val="22"/>
          <w:rtl/>
        </w:rPr>
        <w:t xml:space="preserve">אינה פותרת את השבר האפיסטמי. כלומר אני מאמץ </w:t>
      </w:r>
      <w:r>
        <w:rPr>
          <w:rFonts w:asciiTheme="minorBidi" w:hAnsiTheme="minorBidi" w:cstheme="minorBidi" w:hint="cs"/>
          <w:color w:val="222222"/>
          <w:sz w:val="22"/>
          <w:szCs w:val="22"/>
          <w:rtl/>
        </w:rPr>
        <w:lastRenderedPageBreak/>
        <w:t xml:space="preserve">אותה בטיעון 'יוצר' (מתוך ההבנה שברור </w:t>
      </w:r>
      <w:proofErr w:type="spellStart"/>
      <w:r>
        <w:rPr>
          <w:rFonts w:asciiTheme="minorBidi" w:hAnsiTheme="minorBidi" w:cstheme="minorBidi" w:hint="cs"/>
          <w:color w:val="222222"/>
          <w:sz w:val="22"/>
          <w:szCs w:val="22"/>
          <w:rtl/>
        </w:rPr>
        <w:t>שה'עובדות</w:t>
      </w:r>
      <w:proofErr w:type="spellEnd"/>
      <w:r>
        <w:rPr>
          <w:rFonts w:asciiTheme="minorBidi" w:hAnsiTheme="minorBidi" w:cstheme="minorBidi" w:hint="cs"/>
          <w:color w:val="222222"/>
          <w:sz w:val="22"/>
          <w:szCs w:val="22"/>
          <w:rtl/>
        </w:rPr>
        <w:t>' שבהן מטפל המדע הן מה שמופיע בהכרתנו, ומתוך ההיכרות עם מבנה ההכרה והחלק הקוגניטיבי-מוחי בפרצפציה שלנו), במקום הטיעון ה'חושף' שבו השתמש קאנט.</w:t>
      </w:r>
    </w:p>
    <w:p w:rsidR="00BD7625" w:rsidRDefault="00E171BB" w:rsidP="00904061">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אם נשוב </w:t>
      </w:r>
      <w:r w:rsidR="00904061">
        <w:rPr>
          <w:rFonts w:asciiTheme="minorBidi" w:hAnsiTheme="minorBidi" w:cstheme="minorBidi" w:hint="cs"/>
          <w:color w:val="222222"/>
          <w:sz w:val="22"/>
          <w:szCs w:val="22"/>
          <w:rtl/>
        </w:rPr>
        <w:t xml:space="preserve">כעת </w:t>
      </w:r>
      <w:r>
        <w:rPr>
          <w:rFonts w:asciiTheme="minorBidi" w:hAnsiTheme="minorBidi" w:cstheme="minorBidi" w:hint="cs"/>
          <w:color w:val="222222"/>
          <w:sz w:val="22"/>
          <w:szCs w:val="22"/>
          <w:rtl/>
        </w:rPr>
        <w:t xml:space="preserve">לדיון שלנו, </w:t>
      </w:r>
      <w:r w:rsidR="00BD7625">
        <w:rPr>
          <w:rFonts w:asciiTheme="minorBidi" w:hAnsiTheme="minorBidi" w:cstheme="minorBidi" w:hint="cs"/>
          <w:color w:val="222222"/>
          <w:sz w:val="22"/>
          <w:szCs w:val="22"/>
          <w:rtl/>
        </w:rPr>
        <w:t xml:space="preserve">טיעון 'חושף' הוא טיעון שהפורמליזציה שלו נעשית לפי הדפוס </w:t>
      </w:r>
      <w:r>
        <w:rPr>
          <w:rFonts w:asciiTheme="minorBidi" w:hAnsiTheme="minorBidi" w:cstheme="minorBidi" w:hint="cs"/>
          <w:color w:val="222222"/>
          <w:sz w:val="22"/>
          <w:szCs w:val="22"/>
          <w:rtl/>
        </w:rPr>
        <w:t xml:space="preserve">של מודוס </w:t>
      </w:r>
      <w:proofErr w:type="spellStart"/>
      <w:r>
        <w:rPr>
          <w:rFonts w:asciiTheme="minorBidi" w:hAnsiTheme="minorBidi" w:cstheme="minorBidi" w:hint="cs"/>
          <w:color w:val="222222"/>
          <w:sz w:val="22"/>
          <w:szCs w:val="22"/>
          <w:rtl/>
        </w:rPr>
        <w:t>טולנס</w:t>
      </w:r>
      <w:proofErr w:type="spellEnd"/>
      <w:r>
        <w:rPr>
          <w:rFonts w:asciiTheme="minorBidi" w:hAnsiTheme="minorBidi" w:cstheme="minorBidi" w:hint="cs"/>
          <w:color w:val="222222"/>
          <w:sz w:val="22"/>
          <w:szCs w:val="22"/>
          <w:rtl/>
        </w:rPr>
        <w:t xml:space="preserve"> </w:t>
      </w:r>
      <w:r w:rsidR="00BD7625">
        <w:rPr>
          <w:rFonts w:asciiTheme="minorBidi" w:hAnsiTheme="minorBidi" w:cstheme="minorBidi" w:hint="cs"/>
          <w:color w:val="222222"/>
          <w:sz w:val="22"/>
          <w:szCs w:val="22"/>
          <w:rtl/>
        </w:rPr>
        <w:t xml:space="preserve">שתיארתי למעלה. </w:t>
      </w:r>
      <w:r w:rsidR="00904061">
        <w:rPr>
          <w:rFonts w:asciiTheme="minorBidi" w:hAnsiTheme="minorBidi" w:cstheme="minorBidi" w:hint="cs"/>
          <w:color w:val="222222"/>
          <w:sz w:val="22"/>
          <w:szCs w:val="22"/>
          <w:rtl/>
        </w:rPr>
        <w:t>ה</w:t>
      </w:r>
      <w:r w:rsidR="00BD7625">
        <w:rPr>
          <w:rFonts w:asciiTheme="minorBidi" w:hAnsiTheme="minorBidi" w:cstheme="minorBidi" w:hint="cs"/>
          <w:color w:val="222222"/>
          <w:sz w:val="22"/>
          <w:szCs w:val="22"/>
          <w:rtl/>
        </w:rPr>
        <w:t xml:space="preserve">טיעון </w:t>
      </w:r>
      <w:r w:rsidR="00904061">
        <w:rPr>
          <w:rFonts w:asciiTheme="minorBidi" w:hAnsiTheme="minorBidi" w:cstheme="minorBidi" w:hint="cs"/>
          <w:color w:val="222222"/>
          <w:sz w:val="22"/>
          <w:szCs w:val="22"/>
          <w:rtl/>
        </w:rPr>
        <w:t>ה</w:t>
      </w:r>
      <w:r w:rsidR="00BD7625">
        <w:rPr>
          <w:rFonts w:asciiTheme="minorBidi" w:hAnsiTheme="minorBidi" w:cstheme="minorBidi" w:hint="cs"/>
          <w:color w:val="222222"/>
          <w:sz w:val="22"/>
          <w:szCs w:val="22"/>
          <w:rtl/>
        </w:rPr>
        <w:t xml:space="preserve">'יוצר' </w:t>
      </w:r>
      <w:r w:rsidR="00904061">
        <w:rPr>
          <w:rFonts w:asciiTheme="minorBidi" w:hAnsiTheme="minorBidi" w:cstheme="minorBidi" w:hint="cs"/>
          <w:color w:val="222222"/>
          <w:sz w:val="22"/>
          <w:szCs w:val="22"/>
          <w:rtl/>
        </w:rPr>
        <w:t xml:space="preserve">המקביל </w:t>
      </w:r>
      <w:r w:rsidR="00BD7625">
        <w:rPr>
          <w:rFonts w:asciiTheme="minorBidi" w:hAnsiTheme="minorBidi" w:cstheme="minorBidi" w:hint="cs"/>
          <w:color w:val="222222"/>
          <w:sz w:val="22"/>
          <w:szCs w:val="22"/>
          <w:rtl/>
        </w:rPr>
        <w:t xml:space="preserve">הוא טיעון </w:t>
      </w:r>
      <w:r w:rsidR="00904061">
        <w:rPr>
          <w:rFonts w:asciiTheme="minorBidi" w:hAnsiTheme="minorBidi" w:cstheme="minorBidi" w:hint="cs"/>
          <w:color w:val="222222"/>
          <w:sz w:val="22"/>
          <w:szCs w:val="22"/>
          <w:rtl/>
        </w:rPr>
        <w:t xml:space="preserve">בעל מבנה של </w:t>
      </w:r>
      <w:r>
        <w:rPr>
          <w:rFonts w:asciiTheme="minorBidi" w:hAnsiTheme="minorBidi" w:cstheme="minorBidi" w:hint="cs"/>
          <w:color w:val="222222"/>
          <w:sz w:val="22"/>
          <w:szCs w:val="22"/>
          <w:rtl/>
        </w:rPr>
        <w:t xml:space="preserve">מודוס </w:t>
      </w:r>
      <w:proofErr w:type="spellStart"/>
      <w:r>
        <w:rPr>
          <w:rFonts w:asciiTheme="minorBidi" w:hAnsiTheme="minorBidi" w:cstheme="minorBidi" w:hint="cs"/>
          <w:color w:val="222222"/>
          <w:sz w:val="22"/>
          <w:szCs w:val="22"/>
          <w:rtl/>
        </w:rPr>
        <w:t>פונ</w:t>
      </w:r>
      <w:r w:rsidR="00C05F43">
        <w:rPr>
          <w:rFonts w:asciiTheme="minorBidi" w:hAnsiTheme="minorBidi" w:cstheme="minorBidi" w:hint="cs"/>
          <w:color w:val="222222"/>
          <w:sz w:val="22"/>
          <w:szCs w:val="22"/>
          <w:rtl/>
        </w:rPr>
        <w:t>נס</w:t>
      </w:r>
      <w:proofErr w:type="spellEnd"/>
      <w:r w:rsidR="00904061">
        <w:rPr>
          <w:rFonts w:asciiTheme="minorBidi" w:hAnsiTheme="minorBidi" w:cstheme="minorBidi" w:hint="cs"/>
          <w:color w:val="222222"/>
          <w:sz w:val="22"/>
          <w:szCs w:val="22"/>
          <w:rtl/>
        </w:rPr>
        <w:t>, שאומר את הדבר הבא</w:t>
      </w:r>
      <w:r w:rsidR="00BD7625">
        <w:rPr>
          <w:rFonts w:asciiTheme="minorBidi" w:hAnsiTheme="minorBidi" w:cstheme="minorBidi" w:hint="cs"/>
          <w:color w:val="222222"/>
          <w:sz w:val="22"/>
          <w:szCs w:val="22"/>
          <w:rtl/>
        </w:rPr>
        <w:t>:</w:t>
      </w:r>
    </w:p>
    <w:p w:rsidR="00BD7625" w:rsidRDefault="00BD7625" w:rsidP="00BD7625">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 xml:space="preserve">A </w:t>
      </w:r>
      <w:r w:rsidRPr="00BB5E1C">
        <w:rPr>
          <w:rFonts w:asciiTheme="minorBidi" w:hAnsiTheme="minorBidi" w:cstheme="minorBidi"/>
          <w:color w:val="222222"/>
          <w:sz w:val="22"/>
          <w:szCs w:val="22"/>
        </w:rPr>
        <w:sym w:font="Wingdings" w:char="F0E0"/>
      </w:r>
      <w:r>
        <w:rPr>
          <w:rFonts w:asciiTheme="minorBidi" w:hAnsiTheme="minorBidi" w:cstheme="minorBidi"/>
          <w:color w:val="222222"/>
          <w:sz w:val="22"/>
          <w:szCs w:val="22"/>
        </w:rPr>
        <w:t xml:space="preserve"> B (</w:t>
      </w:r>
      <w:r>
        <w:rPr>
          <w:rFonts w:asciiTheme="minorBidi" w:hAnsiTheme="minorBidi" w:cstheme="minorBidi" w:hint="cs"/>
          <w:color w:val="222222"/>
          <w:sz w:val="22"/>
          <w:szCs w:val="22"/>
          <w:rtl/>
        </w:rPr>
        <w:t>אם אין אלוהים לא תיתכן הכרה אמינה</w:t>
      </w:r>
      <w:r>
        <w:rPr>
          <w:rFonts w:asciiTheme="minorBidi" w:hAnsiTheme="minorBidi" w:cstheme="minorBidi"/>
          <w:color w:val="222222"/>
          <w:sz w:val="22"/>
          <w:szCs w:val="22"/>
        </w:rPr>
        <w:t>)</w:t>
      </w:r>
    </w:p>
    <w:p w:rsidR="00BD7625" w:rsidRDefault="00BD7625" w:rsidP="00BD7625">
      <w:pPr>
        <w:bidi w:val="0"/>
        <w:spacing w:line="276" w:lineRule="auto"/>
        <w:ind w:left="720"/>
        <w:jc w:val="both"/>
        <w:rPr>
          <w:rFonts w:asciiTheme="minorBidi" w:hAnsiTheme="minorBidi" w:cstheme="minorBidi"/>
          <w:color w:val="222222"/>
          <w:sz w:val="22"/>
          <w:szCs w:val="22"/>
        </w:rPr>
      </w:pPr>
      <w:r>
        <w:rPr>
          <w:rFonts w:asciiTheme="minorBidi" w:hAnsiTheme="minorBidi" w:cstheme="minorBidi" w:hint="cs"/>
          <w:color w:val="222222"/>
          <w:sz w:val="22"/>
          <w:szCs w:val="22"/>
        </w:rPr>
        <w:t>A</w:t>
      </w:r>
      <w:r>
        <w:rPr>
          <w:rFonts w:asciiTheme="minorBidi" w:hAnsiTheme="minorBidi" w:cstheme="minorBidi"/>
          <w:color w:val="222222"/>
          <w:sz w:val="22"/>
          <w:szCs w:val="22"/>
        </w:rPr>
        <w:t xml:space="preserve"> (</w:t>
      </w:r>
      <w:r>
        <w:rPr>
          <w:rFonts w:asciiTheme="minorBidi" w:hAnsiTheme="minorBidi" w:cstheme="minorBidi" w:hint="cs"/>
          <w:color w:val="222222"/>
          <w:sz w:val="22"/>
          <w:szCs w:val="22"/>
          <w:rtl/>
        </w:rPr>
        <w:t>אין אלוהים</w:t>
      </w:r>
      <w:r>
        <w:rPr>
          <w:rFonts w:asciiTheme="minorBidi" w:hAnsiTheme="minorBidi" w:cstheme="minorBidi"/>
          <w:color w:val="222222"/>
          <w:sz w:val="22"/>
          <w:szCs w:val="22"/>
        </w:rPr>
        <w:t>)</w:t>
      </w:r>
    </w:p>
    <w:p w:rsidR="00BD7625" w:rsidRDefault="00BD7625" w:rsidP="00BD7625">
      <w:pPr>
        <w:bidi w:val="0"/>
        <w:spacing w:line="276" w:lineRule="auto"/>
        <w:ind w:left="720"/>
        <w:jc w:val="both"/>
        <w:rPr>
          <w:rFonts w:asciiTheme="minorBidi" w:hAnsiTheme="minorBidi" w:cstheme="minorBidi"/>
          <w:color w:val="222222"/>
          <w:sz w:val="22"/>
          <w:szCs w:val="22"/>
        </w:rPr>
      </w:pPr>
      <w:r>
        <w:rPr>
          <w:rFonts w:asciiTheme="minorBidi" w:hAnsiTheme="minorBidi" w:cstheme="minorBidi"/>
          <w:color w:val="222222"/>
          <w:sz w:val="22"/>
          <w:szCs w:val="22"/>
        </w:rPr>
        <w:t>----------</w:t>
      </w:r>
    </w:p>
    <w:p w:rsidR="00BD7625" w:rsidRDefault="00BD7625" w:rsidP="00BD7625">
      <w:pPr>
        <w:bidi w:val="0"/>
        <w:spacing w:line="276" w:lineRule="auto"/>
        <w:ind w:left="720"/>
        <w:jc w:val="both"/>
        <w:rPr>
          <w:rFonts w:asciiTheme="minorBidi" w:hAnsiTheme="minorBidi" w:cstheme="minorBidi"/>
          <w:color w:val="222222"/>
          <w:sz w:val="22"/>
          <w:szCs w:val="22"/>
        </w:rPr>
      </w:pPr>
      <w:r>
        <w:rPr>
          <w:rFonts w:asciiTheme="minorBidi" w:hAnsiTheme="minorBidi" w:cstheme="minorBidi" w:hint="cs"/>
          <w:color w:val="222222"/>
          <w:sz w:val="22"/>
          <w:szCs w:val="22"/>
        </w:rPr>
        <w:t>B</w:t>
      </w:r>
      <w:r>
        <w:rPr>
          <w:rFonts w:asciiTheme="minorBidi" w:hAnsiTheme="minorBidi" w:cstheme="minorBidi"/>
          <w:color w:val="222222"/>
          <w:sz w:val="22"/>
          <w:szCs w:val="22"/>
        </w:rPr>
        <w:t xml:space="preserve"> (</w:t>
      </w:r>
      <w:r>
        <w:rPr>
          <w:rFonts w:asciiTheme="minorBidi" w:hAnsiTheme="minorBidi" w:cstheme="minorBidi" w:hint="cs"/>
          <w:color w:val="222222"/>
          <w:sz w:val="22"/>
          <w:szCs w:val="22"/>
          <w:rtl/>
        </w:rPr>
        <w:t>אין הכרה אמינה</w:t>
      </w:r>
      <w:r>
        <w:rPr>
          <w:rFonts w:asciiTheme="minorBidi" w:hAnsiTheme="minorBidi" w:cstheme="minorBidi"/>
          <w:color w:val="222222"/>
          <w:sz w:val="22"/>
          <w:szCs w:val="22"/>
        </w:rPr>
        <w:t>)</w:t>
      </w:r>
    </w:p>
    <w:p w:rsidR="00BD7625" w:rsidRDefault="00BD7625" w:rsidP="00C05F43">
      <w:pPr>
        <w:spacing w:line="276" w:lineRule="auto"/>
        <w:jc w:val="both"/>
        <w:rPr>
          <w:rFonts w:asciiTheme="minorBidi" w:hAnsiTheme="minorBidi" w:cstheme="minorBidi"/>
          <w:color w:val="222222"/>
          <w:sz w:val="22"/>
          <w:szCs w:val="22"/>
        </w:rPr>
      </w:pPr>
      <w:r>
        <w:rPr>
          <w:rFonts w:asciiTheme="minorBidi" w:hAnsiTheme="minorBidi" w:cstheme="minorBidi" w:hint="cs"/>
          <w:color w:val="222222"/>
          <w:sz w:val="22"/>
          <w:szCs w:val="22"/>
          <w:rtl/>
        </w:rPr>
        <w:t>ההבדל בין שני הטיעונים הוא בהנחה השנייה, ו</w:t>
      </w:r>
      <w:r w:rsidR="00C05F43">
        <w:rPr>
          <w:rFonts w:asciiTheme="minorBidi" w:hAnsiTheme="minorBidi" w:cstheme="minorBidi" w:hint="cs"/>
          <w:color w:val="222222"/>
          <w:sz w:val="22"/>
          <w:szCs w:val="22"/>
          <w:rtl/>
        </w:rPr>
        <w:t xml:space="preserve">כמובן </w:t>
      </w:r>
      <w:r w:rsidR="00687F4D">
        <w:rPr>
          <w:rFonts w:asciiTheme="minorBidi" w:hAnsiTheme="minorBidi" w:cstheme="minorBidi" w:hint="cs"/>
          <w:color w:val="222222"/>
          <w:sz w:val="22"/>
          <w:szCs w:val="22"/>
          <w:rtl/>
        </w:rPr>
        <w:t xml:space="preserve">שמתוך כך </w:t>
      </w:r>
      <w:r w:rsidR="00C05F43">
        <w:rPr>
          <w:rFonts w:asciiTheme="minorBidi" w:hAnsiTheme="minorBidi" w:cstheme="minorBidi" w:hint="cs"/>
          <w:color w:val="222222"/>
          <w:sz w:val="22"/>
          <w:szCs w:val="22"/>
          <w:rtl/>
        </w:rPr>
        <w:t xml:space="preserve">גם </w:t>
      </w:r>
      <w:r>
        <w:rPr>
          <w:rFonts w:asciiTheme="minorBidi" w:hAnsiTheme="minorBidi" w:cstheme="minorBidi" w:hint="cs"/>
          <w:color w:val="222222"/>
          <w:sz w:val="22"/>
          <w:szCs w:val="22"/>
          <w:rtl/>
        </w:rPr>
        <w:t xml:space="preserve">המסקנות שאליהן אנחנו מגיעים </w:t>
      </w:r>
      <w:r w:rsidR="00C05F43">
        <w:rPr>
          <w:rFonts w:asciiTheme="minorBidi" w:hAnsiTheme="minorBidi" w:cstheme="minorBidi" w:hint="cs"/>
          <w:color w:val="222222"/>
          <w:sz w:val="22"/>
          <w:szCs w:val="22"/>
          <w:rtl/>
        </w:rPr>
        <w:t xml:space="preserve">משני הטיעונים </w:t>
      </w:r>
      <w:r>
        <w:rPr>
          <w:rFonts w:asciiTheme="minorBidi" w:hAnsiTheme="minorBidi" w:cstheme="minorBidi" w:hint="cs"/>
          <w:color w:val="222222"/>
          <w:sz w:val="22"/>
          <w:szCs w:val="22"/>
          <w:rtl/>
        </w:rPr>
        <w:t>הן הפוכות: הטיעון ה'חושף' מגיע לתמונה שיש אלוהים ו</w:t>
      </w:r>
      <w:r w:rsidR="00687F4D">
        <w:rPr>
          <w:rFonts w:asciiTheme="minorBidi" w:hAnsiTheme="minorBidi" w:cstheme="minorBidi" w:hint="cs"/>
          <w:color w:val="222222"/>
          <w:sz w:val="22"/>
          <w:szCs w:val="22"/>
          <w:rtl/>
        </w:rPr>
        <w:t>ש</w:t>
      </w:r>
      <w:r>
        <w:rPr>
          <w:rFonts w:asciiTheme="minorBidi" w:hAnsiTheme="minorBidi" w:cstheme="minorBidi" w:hint="cs"/>
          <w:color w:val="222222"/>
          <w:sz w:val="22"/>
          <w:szCs w:val="22"/>
          <w:rtl/>
        </w:rPr>
        <w:t>ההכרה שלנו אמינה, והטיעון ה'יוצר' מגיע לתמונה ההפוכה, שאין אלוהים וההכרה שלנו אינה אמינה. שניהם</w:t>
      </w:r>
      <w:r w:rsidR="00C05F43">
        <w:rPr>
          <w:rFonts w:asciiTheme="minorBidi" w:hAnsiTheme="minorBidi" w:cstheme="minorBidi" w:hint="cs"/>
          <w:color w:val="222222"/>
          <w:sz w:val="22"/>
          <w:szCs w:val="22"/>
          <w:rtl/>
        </w:rPr>
        <w:t xml:space="preserve"> כמובן תקפים ו</w:t>
      </w:r>
      <w:r>
        <w:rPr>
          <w:rFonts w:asciiTheme="minorBidi" w:hAnsiTheme="minorBidi" w:cstheme="minorBidi" w:hint="cs"/>
          <w:color w:val="222222"/>
          <w:sz w:val="22"/>
          <w:szCs w:val="22"/>
          <w:rtl/>
        </w:rPr>
        <w:t>לגיטימיים, ו</w:t>
      </w:r>
      <w:r w:rsidR="00C05F43">
        <w:rPr>
          <w:rFonts w:asciiTheme="minorBidi" w:hAnsiTheme="minorBidi" w:cstheme="minorBidi" w:hint="cs"/>
          <w:color w:val="222222"/>
          <w:sz w:val="22"/>
          <w:szCs w:val="22"/>
          <w:rtl/>
        </w:rPr>
        <w:t>הבחירה בהם תלויה בהכרעה האם אתה</w:t>
      </w:r>
      <w:r>
        <w:rPr>
          <w:rFonts w:asciiTheme="minorBidi" w:hAnsiTheme="minorBidi" w:cstheme="minorBidi" w:hint="cs"/>
          <w:color w:val="222222"/>
          <w:sz w:val="22"/>
          <w:szCs w:val="22"/>
          <w:rtl/>
        </w:rPr>
        <w:t xml:space="preserve"> מאמץ את </w:t>
      </w:r>
      <w:r w:rsidR="00C05F43">
        <w:rPr>
          <w:rFonts w:asciiTheme="minorBidi" w:hAnsiTheme="minorBidi" w:cstheme="minorBidi" w:hint="cs"/>
          <w:color w:val="222222"/>
          <w:sz w:val="22"/>
          <w:szCs w:val="22"/>
          <w:rtl/>
        </w:rPr>
        <w:t>ה</w:t>
      </w:r>
      <w:r>
        <w:rPr>
          <w:rFonts w:asciiTheme="minorBidi" w:hAnsiTheme="minorBidi" w:cstheme="minorBidi" w:hint="cs"/>
          <w:color w:val="222222"/>
          <w:sz w:val="22"/>
          <w:szCs w:val="22"/>
          <w:rtl/>
        </w:rPr>
        <w:t xml:space="preserve">הנחה </w:t>
      </w:r>
      <w:r>
        <w:rPr>
          <w:rFonts w:asciiTheme="minorBidi" w:hAnsiTheme="minorBidi" w:cstheme="minorBidi" w:hint="cs"/>
          <w:color w:val="222222"/>
          <w:sz w:val="22"/>
          <w:szCs w:val="22"/>
        </w:rPr>
        <w:t>A</w:t>
      </w:r>
      <w:r>
        <w:rPr>
          <w:rFonts w:asciiTheme="minorBidi" w:hAnsiTheme="minorBidi" w:cstheme="minorBidi" w:hint="cs"/>
          <w:color w:val="222222"/>
          <w:sz w:val="22"/>
          <w:szCs w:val="22"/>
          <w:rtl/>
        </w:rPr>
        <w:t xml:space="preserve"> או את ההנחה </w:t>
      </w:r>
      <w:r>
        <w:rPr>
          <w:rFonts w:asciiTheme="minorBidi" w:hAnsiTheme="minorBidi" w:cstheme="minorBidi"/>
          <w:color w:val="222222"/>
          <w:sz w:val="22"/>
          <w:szCs w:val="22"/>
        </w:rPr>
        <w:t>~B</w:t>
      </w:r>
      <w:r w:rsidR="00C05F43">
        <w:rPr>
          <w:rFonts w:asciiTheme="minorBidi" w:hAnsiTheme="minorBidi" w:cstheme="minorBidi" w:hint="cs"/>
          <w:color w:val="222222"/>
          <w:sz w:val="22"/>
          <w:szCs w:val="22"/>
          <w:rtl/>
        </w:rPr>
        <w:t xml:space="preserve">. </w:t>
      </w:r>
      <w:r w:rsidR="00687F4D">
        <w:rPr>
          <w:rFonts w:asciiTheme="minorBidi" w:hAnsiTheme="minorBidi" w:cstheme="minorBidi" w:hint="cs"/>
          <w:color w:val="222222"/>
          <w:sz w:val="22"/>
          <w:szCs w:val="22"/>
          <w:rtl/>
        </w:rPr>
        <w:t>מה שחשוב להבין הוא ש</w:t>
      </w:r>
      <w:r w:rsidR="00C05F43">
        <w:rPr>
          <w:rFonts w:asciiTheme="minorBidi" w:hAnsiTheme="minorBidi" w:cstheme="minorBidi" w:hint="cs"/>
          <w:color w:val="222222"/>
          <w:sz w:val="22"/>
          <w:szCs w:val="22"/>
          <w:rtl/>
        </w:rPr>
        <w:t>ברמה הלוגית הצרופה,</w:t>
      </w:r>
      <w:r>
        <w:rPr>
          <w:rFonts w:asciiTheme="minorBidi" w:hAnsiTheme="minorBidi" w:cstheme="minorBidi" w:hint="cs"/>
          <w:color w:val="222222"/>
          <w:sz w:val="22"/>
          <w:szCs w:val="22"/>
          <w:rtl/>
        </w:rPr>
        <w:t xml:space="preserve"> אין עדיפות לטיעון אחד על פני משנהו. אגב, דבר אחד כן </w:t>
      </w:r>
      <w:r w:rsidR="00687F4D">
        <w:rPr>
          <w:rFonts w:asciiTheme="minorBidi" w:hAnsiTheme="minorBidi" w:cstheme="minorBidi" w:hint="cs"/>
          <w:color w:val="222222"/>
          <w:sz w:val="22"/>
          <w:szCs w:val="22"/>
          <w:rtl/>
        </w:rPr>
        <w:t xml:space="preserve">צריך להיות </w:t>
      </w:r>
      <w:r>
        <w:rPr>
          <w:rFonts w:asciiTheme="minorBidi" w:hAnsiTheme="minorBidi" w:cstheme="minorBidi" w:hint="cs"/>
          <w:color w:val="222222"/>
          <w:sz w:val="22"/>
          <w:szCs w:val="22"/>
          <w:rtl/>
        </w:rPr>
        <w:t xml:space="preserve">ברור: לא ניתן לאמץ תמונת עולם שלפיה אין אלוהים אבל </w:t>
      </w:r>
      <w:r w:rsidR="00C05F43">
        <w:rPr>
          <w:rFonts w:asciiTheme="minorBidi" w:hAnsiTheme="minorBidi" w:cstheme="minorBidi" w:hint="cs"/>
          <w:color w:val="222222"/>
          <w:sz w:val="22"/>
          <w:szCs w:val="22"/>
          <w:rtl/>
        </w:rPr>
        <w:t xml:space="preserve">בכל זאת </w:t>
      </w:r>
      <w:r>
        <w:rPr>
          <w:rFonts w:asciiTheme="minorBidi" w:hAnsiTheme="minorBidi" w:cstheme="minorBidi" w:hint="cs"/>
          <w:color w:val="222222"/>
          <w:sz w:val="22"/>
          <w:szCs w:val="22"/>
          <w:rtl/>
        </w:rPr>
        <w:t>ההכרה שלנו אמינה (או המוסר שלנו תקף).</w:t>
      </w:r>
      <w:r w:rsidR="00C05F43">
        <w:rPr>
          <w:rFonts w:asciiTheme="minorBidi" w:hAnsiTheme="minorBidi" w:cstheme="minorBidi" w:hint="cs"/>
          <w:color w:val="222222"/>
          <w:sz w:val="22"/>
          <w:szCs w:val="22"/>
          <w:rtl/>
        </w:rPr>
        <w:t xml:space="preserve"> ניתן לעשות זאת רק</w:t>
      </w:r>
      <w:r w:rsidR="00E43A93">
        <w:rPr>
          <w:rFonts w:asciiTheme="minorBidi" w:hAnsiTheme="minorBidi" w:cstheme="minorBidi" w:hint="cs"/>
          <w:color w:val="222222"/>
          <w:sz w:val="22"/>
          <w:szCs w:val="22"/>
          <w:rtl/>
        </w:rPr>
        <w:t xml:space="preserve"> אם דוחים את ההנחה הראשונה</w:t>
      </w:r>
      <w:r w:rsidR="00687F4D">
        <w:rPr>
          <w:rFonts w:asciiTheme="minorBidi" w:hAnsiTheme="minorBidi" w:cstheme="minorBidi" w:hint="cs"/>
          <w:color w:val="222222"/>
          <w:sz w:val="22"/>
          <w:szCs w:val="22"/>
          <w:rtl/>
        </w:rPr>
        <w:t xml:space="preserve"> (הגרירה)</w:t>
      </w:r>
      <w:r w:rsidR="00E43A93">
        <w:rPr>
          <w:rFonts w:asciiTheme="minorBidi" w:hAnsiTheme="minorBidi" w:cstheme="minorBidi" w:hint="cs"/>
          <w:color w:val="222222"/>
          <w:sz w:val="22"/>
          <w:szCs w:val="22"/>
          <w:rtl/>
        </w:rPr>
        <w:t>, אבל כפי שהראיתי זה מאד לא סביר.</w:t>
      </w:r>
    </w:p>
    <w:p w:rsidR="00BD7625" w:rsidRDefault="00E43A93" w:rsidP="00C05F43">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אם כן, טיעון 'חושף' </w:t>
      </w:r>
      <w:r w:rsidR="00BD7625">
        <w:rPr>
          <w:rFonts w:asciiTheme="minorBidi" w:hAnsiTheme="minorBidi" w:cstheme="minorBidi" w:hint="cs"/>
          <w:color w:val="222222"/>
          <w:sz w:val="22"/>
          <w:szCs w:val="22"/>
          <w:rtl/>
        </w:rPr>
        <w:t xml:space="preserve">הוא טיעון לוגי תקף </w:t>
      </w:r>
      <w:r>
        <w:rPr>
          <w:rFonts w:asciiTheme="minorBidi" w:hAnsiTheme="minorBidi" w:cstheme="minorBidi" w:hint="cs"/>
          <w:color w:val="222222"/>
          <w:sz w:val="22"/>
          <w:szCs w:val="22"/>
          <w:rtl/>
        </w:rPr>
        <w:t xml:space="preserve">בדיוק כמו הטיעון ה'יוצר', </w:t>
      </w:r>
      <w:r w:rsidR="00BD7625">
        <w:rPr>
          <w:rFonts w:asciiTheme="minorBidi" w:hAnsiTheme="minorBidi" w:cstheme="minorBidi" w:hint="cs"/>
          <w:color w:val="222222"/>
          <w:sz w:val="22"/>
          <w:szCs w:val="22"/>
          <w:rtl/>
        </w:rPr>
        <w:t xml:space="preserve">ואין בו שום פסול. כל השאלה היא האם אנחנו מקבלים את ההנחה </w:t>
      </w:r>
      <w:r w:rsidR="00687F4D">
        <w:rPr>
          <w:rFonts w:asciiTheme="minorBidi" w:hAnsiTheme="minorBidi" w:cstheme="minorBidi"/>
          <w:color w:val="222222"/>
          <w:sz w:val="22"/>
          <w:szCs w:val="22"/>
        </w:rPr>
        <w:t>~</w:t>
      </w:r>
      <w:r w:rsidR="00BD7625">
        <w:rPr>
          <w:rFonts w:asciiTheme="minorBidi" w:hAnsiTheme="minorBidi" w:cstheme="minorBidi" w:hint="cs"/>
          <w:color w:val="222222"/>
          <w:sz w:val="22"/>
          <w:szCs w:val="22"/>
        </w:rPr>
        <w:t>B</w:t>
      </w:r>
      <w:r w:rsidR="00BD7625">
        <w:rPr>
          <w:rFonts w:asciiTheme="minorBidi" w:hAnsiTheme="minorBidi" w:cstheme="minorBidi" w:hint="cs"/>
          <w:color w:val="222222"/>
          <w:sz w:val="22"/>
          <w:szCs w:val="22"/>
          <w:rtl/>
        </w:rPr>
        <w:t xml:space="preserve"> או לא. אבל כאמור זה נכון לגבי כל טיעון לוגי (שמסקנתו מתחייבת רק אם מקבלים את הנחותיו). ההבחנה בין טיעון 'חושף' ל'יוצר', או 'תיאולוגי' ל'פילוסופי' היא מדומה.</w:t>
      </w:r>
      <w:r w:rsidR="00C05F43">
        <w:rPr>
          <w:rFonts w:asciiTheme="minorBidi" w:hAnsiTheme="minorBidi" w:cstheme="minorBidi" w:hint="cs"/>
          <w:color w:val="222222"/>
          <w:sz w:val="22"/>
          <w:szCs w:val="22"/>
          <w:rtl/>
        </w:rPr>
        <w:t xml:space="preserve"> אין שום פגם בטיעונים 'חושפים'.</w:t>
      </w:r>
      <w:r w:rsidR="00BD7625">
        <w:rPr>
          <w:rFonts w:asciiTheme="minorBidi" w:hAnsiTheme="minorBidi" w:cstheme="minorBidi" w:hint="cs"/>
          <w:color w:val="222222"/>
          <w:sz w:val="22"/>
          <w:szCs w:val="22"/>
          <w:rtl/>
        </w:rPr>
        <w:t xml:space="preserve"> בעצם </w:t>
      </w:r>
      <w:r w:rsidR="00C05F43">
        <w:rPr>
          <w:rFonts w:asciiTheme="minorBidi" w:hAnsiTheme="minorBidi" w:cstheme="minorBidi" w:hint="cs"/>
          <w:color w:val="222222"/>
          <w:sz w:val="22"/>
          <w:szCs w:val="22"/>
          <w:rtl/>
        </w:rPr>
        <w:t>הביקורת הזאת מניחה באופן מובלע ש</w:t>
      </w:r>
      <w:r w:rsidR="00BD7625">
        <w:rPr>
          <w:rFonts w:asciiTheme="minorBidi" w:hAnsiTheme="minorBidi" w:cstheme="minorBidi" w:hint="cs"/>
          <w:color w:val="222222"/>
          <w:sz w:val="22"/>
          <w:szCs w:val="22"/>
          <w:rtl/>
        </w:rPr>
        <w:t xml:space="preserve">כל טיעון 'חושף' </w:t>
      </w:r>
      <w:r w:rsidR="00C05F43">
        <w:rPr>
          <w:rFonts w:asciiTheme="minorBidi" w:hAnsiTheme="minorBidi" w:cstheme="minorBidi" w:hint="cs"/>
          <w:color w:val="222222"/>
          <w:sz w:val="22"/>
          <w:szCs w:val="22"/>
          <w:rtl/>
        </w:rPr>
        <w:t xml:space="preserve">הוא סוג של </w:t>
      </w:r>
      <w:r w:rsidR="00BD7625">
        <w:rPr>
          <w:rFonts w:asciiTheme="minorBidi" w:hAnsiTheme="minorBidi" w:cstheme="minorBidi" w:hint="cs"/>
          <w:color w:val="222222"/>
          <w:sz w:val="22"/>
          <w:szCs w:val="22"/>
          <w:rtl/>
        </w:rPr>
        <w:t>פרגמטיזם, כלומר אימוץ הנחה באופן שרירותי כדי להגיע למ</w:t>
      </w:r>
      <w:r>
        <w:rPr>
          <w:rFonts w:asciiTheme="minorBidi" w:hAnsiTheme="minorBidi" w:cstheme="minorBidi" w:hint="cs"/>
          <w:color w:val="222222"/>
          <w:sz w:val="22"/>
          <w:szCs w:val="22"/>
          <w:rtl/>
        </w:rPr>
        <w:t>ס</w:t>
      </w:r>
      <w:r w:rsidR="00BD7625">
        <w:rPr>
          <w:rFonts w:asciiTheme="minorBidi" w:hAnsiTheme="minorBidi" w:cstheme="minorBidi" w:hint="cs"/>
          <w:color w:val="222222"/>
          <w:sz w:val="22"/>
          <w:szCs w:val="22"/>
          <w:rtl/>
        </w:rPr>
        <w:t>קנה המבוקשת. אבל כפי שראינו זה לא המצב.</w:t>
      </w:r>
      <w:r>
        <w:rPr>
          <w:rFonts w:asciiTheme="minorBidi" w:hAnsiTheme="minorBidi" w:cstheme="minorBidi" w:hint="cs"/>
          <w:color w:val="222222"/>
          <w:sz w:val="22"/>
          <w:szCs w:val="22"/>
          <w:rtl/>
        </w:rPr>
        <w:t xml:space="preserve"> אני לא רק חפץ בכך ש</w:t>
      </w:r>
      <w:r w:rsidR="00C05F43">
        <w:rPr>
          <w:rFonts w:asciiTheme="minorBidi" w:hAnsiTheme="minorBidi" w:cstheme="minorBidi" w:hint="cs"/>
          <w:color w:val="222222"/>
          <w:sz w:val="22"/>
          <w:szCs w:val="22"/>
          <w:rtl/>
        </w:rPr>
        <w:t xml:space="preserve">הטענה </w:t>
      </w:r>
      <w:r>
        <w:rPr>
          <w:rFonts w:asciiTheme="minorBidi" w:hAnsiTheme="minorBidi" w:cstheme="minorBidi" w:hint="cs"/>
          <w:color w:val="222222"/>
          <w:sz w:val="22"/>
          <w:szCs w:val="22"/>
        </w:rPr>
        <w:t>B</w:t>
      </w:r>
      <w:r w:rsidR="00C05F43">
        <w:rPr>
          <w:rFonts w:asciiTheme="minorBidi" w:hAnsiTheme="minorBidi" w:cstheme="minorBidi" w:hint="cs"/>
          <w:color w:val="222222"/>
          <w:sz w:val="22"/>
          <w:szCs w:val="22"/>
          <w:rtl/>
        </w:rPr>
        <w:t>~ תהיה נכונה, אלא מניח שהי</w:t>
      </w:r>
      <w:r>
        <w:rPr>
          <w:rFonts w:asciiTheme="minorBidi" w:hAnsiTheme="minorBidi" w:cstheme="minorBidi" w:hint="cs"/>
          <w:color w:val="222222"/>
          <w:sz w:val="22"/>
          <w:szCs w:val="22"/>
          <w:rtl/>
        </w:rPr>
        <w:t>א אכן נכונה (האינטואיציה שלי אומרת שהיא נכונה).</w:t>
      </w:r>
      <w:r w:rsidR="00BD7625">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לעומת זאת, </w:t>
      </w:r>
      <w:r w:rsidR="00BD7625">
        <w:rPr>
          <w:rFonts w:asciiTheme="minorBidi" w:hAnsiTheme="minorBidi" w:cstheme="minorBidi" w:hint="cs"/>
          <w:color w:val="222222"/>
          <w:sz w:val="22"/>
          <w:szCs w:val="22"/>
          <w:rtl/>
        </w:rPr>
        <w:t xml:space="preserve">אצל </w:t>
      </w:r>
      <w:proofErr w:type="spellStart"/>
      <w:r w:rsidR="00BD7625">
        <w:rPr>
          <w:rFonts w:asciiTheme="minorBidi" w:hAnsiTheme="minorBidi" w:cstheme="minorBidi" w:hint="cs"/>
          <w:color w:val="222222"/>
          <w:sz w:val="22"/>
          <w:szCs w:val="22"/>
          <w:rtl/>
        </w:rPr>
        <w:t>צייטלין</w:t>
      </w:r>
      <w:proofErr w:type="spellEnd"/>
      <w:r w:rsidR="00BD7625">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נראה שזה אכן מה שהוא </w:t>
      </w:r>
      <w:r w:rsidR="00BD7625">
        <w:rPr>
          <w:rFonts w:asciiTheme="minorBidi" w:hAnsiTheme="minorBidi" w:cstheme="minorBidi" w:hint="cs"/>
          <w:color w:val="222222"/>
          <w:sz w:val="22"/>
          <w:szCs w:val="22"/>
          <w:rtl/>
        </w:rPr>
        <w:t>ע</w:t>
      </w:r>
      <w:r w:rsidR="00687F4D">
        <w:rPr>
          <w:rFonts w:asciiTheme="minorBidi" w:hAnsiTheme="minorBidi" w:cstheme="minorBidi" w:hint="cs"/>
          <w:color w:val="222222"/>
          <w:sz w:val="22"/>
          <w:szCs w:val="22"/>
          <w:rtl/>
        </w:rPr>
        <w:t>ושה. הוא מחפש</w:t>
      </w:r>
      <w:r>
        <w:rPr>
          <w:rFonts w:asciiTheme="minorBidi" w:hAnsiTheme="minorBidi" w:cstheme="minorBidi" w:hint="cs"/>
          <w:color w:val="222222"/>
          <w:sz w:val="22"/>
          <w:szCs w:val="22"/>
          <w:rtl/>
        </w:rPr>
        <w:t xml:space="preserve"> אלטרנטיבה ולא מוצא, ולכן הוא מתרפק על האמונה באופן סובייקטיבי וללא הצדקה.</w:t>
      </w:r>
      <w:r w:rsidR="00BD7625">
        <w:rPr>
          <w:rFonts w:asciiTheme="minorBidi" w:hAnsiTheme="minorBidi" w:cstheme="minorBidi" w:hint="cs"/>
          <w:color w:val="222222"/>
          <w:sz w:val="22"/>
          <w:szCs w:val="22"/>
          <w:rtl/>
        </w:rPr>
        <w:t xml:space="preserve"> </w:t>
      </w:r>
      <w:r>
        <w:rPr>
          <w:rFonts w:asciiTheme="minorBidi" w:hAnsiTheme="minorBidi" w:cstheme="minorBidi" w:hint="cs"/>
          <w:color w:val="222222"/>
          <w:sz w:val="22"/>
          <w:szCs w:val="22"/>
          <w:rtl/>
        </w:rPr>
        <w:t xml:space="preserve">אמנם </w:t>
      </w:r>
      <w:r w:rsidR="00BD7625">
        <w:rPr>
          <w:rFonts w:asciiTheme="minorBidi" w:hAnsiTheme="minorBidi" w:cstheme="minorBidi" w:hint="cs"/>
          <w:color w:val="222222"/>
          <w:sz w:val="22"/>
          <w:szCs w:val="22"/>
          <w:rtl/>
        </w:rPr>
        <w:t>הוא היה ישר מספיק כדי לומר שמסקנתו היא סו</w:t>
      </w:r>
      <w:r w:rsidR="00687F4D">
        <w:rPr>
          <w:rFonts w:asciiTheme="minorBidi" w:hAnsiTheme="minorBidi" w:cstheme="minorBidi" w:hint="cs"/>
          <w:color w:val="222222"/>
          <w:sz w:val="22"/>
          <w:szCs w:val="22"/>
          <w:rtl/>
        </w:rPr>
        <w:t>בייקטיבית-קיומית-פרגמטיסטית, במקום</w:t>
      </w:r>
      <w:r w:rsidR="00BD7625">
        <w:rPr>
          <w:rFonts w:asciiTheme="minorBidi" w:hAnsiTheme="minorBidi" w:cstheme="minorBidi" w:hint="cs"/>
          <w:color w:val="222222"/>
          <w:sz w:val="22"/>
          <w:szCs w:val="22"/>
          <w:rtl/>
        </w:rPr>
        <w:t xml:space="preserve"> להציגה כמסקנה פילוסופית מחייבת.</w:t>
      </w:r>
    </w:p>
    <w:p w:rsidR="00BD7625" w:rsidRDefault="00BD7625" w:rsidP="0013349E">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 </w:t>
      </w:r>
    </w:p>
    <w:p w:rsidR="0013349E" w:rsidRPr="00C05F43" w:rsidRDefault="00C05F43" w:rsidP="00C05F43">
      <w:pPr>
        <w:spacing w:line="276" w:lineRule="auto"/>
        <w:jc w:val="both"/>
        <w:rPr>
          <w:rFonts w:asciiTheme="minorBidi" w:hAnsiTheme="minorBidi" w:cstheme="minorBidi"/>
          <w:b/>
          <w:bCs/>
          <w:color w:val="222222"/>
          <w:sz w:val="22"/>
          <w:szCs w:val="22"/>
          <w:rtl/>
        </w:rPr>
      </w:pPr>
      <w:r w:rsidRPr="00C05F43">
        <w:rPr>
          <w:rFonts w:asciiTheme="minorBidi" w:hAnsiTheme="minorBidi" w:cstheme="minorBidi" w:hint="cs"/>
          <w:b/>
          <w:bCs/>
          <w:color w:val="222222"/>
          <w:sz w:val="22"/>
          <w:szCs w:val="22"/>
          <w:rtl/>
        </w:rPr>
        <w:t>סיכום</w:t>
      </w:r>
    </w:p>
    <w:p w:rsidR="00764C96" w:rsidRDefault="00764C96" w:rsidP="00687F4D">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ההנחה של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היא שחייב להיות משהו אופטימי (לא חרב). להנחה הזאת איני רואה בסיס </w:t>
      </w:r>
      <w:proofErr w:type="spellStart"/>
      <w:r>
        <w:rPr>
          <w:rFonts w:asciiTheme="minorBidi" w:hAnsiTheme="minorBidi" w:cstheme="minorBidi" w:hint="cs"/>
          <w:color w:val="222222"/>
          <w:sz w:val="22"/>
          <w:szCs w:val="22"/>
          <w:rtl/>
        </w:rPr>
        <w:t>אמיתי</w:t>
      </w:r>
      <w:proofErr w:type="spellEnd"/>
      <w:r>
        <w:rPr>
          <w:rFonts w:asciiTheme="minorBidi" w:hAnsiTheme="minorBidi" w:cstheme="minorBidi" w:hint="cs"/>
          <w:color w:val="222222"/>
          <w:sz w:val="22"/>
          <w:szCs w:val="22"/>
          <w:rtl/>
        </w:rPr>
        <w:t xml:space="preserve">, ולכן מבחינתי זהו </w:t>
      </w:r>
      <w:r>
        <w:rPr>
          <w:rFonts w:asciiTheme="minorBidi" w:hAnsiTheme="minorBidi" w:cstheme="minorBidi"/>
          <w:color w:val="222222"/>
          <w:sz w:val="22"/>
          <w:szCs w:val="22"/>
        </w:rPr>
        <w:t>wishful thinking</w:t>
      </w:r>
      <w:r>
        <w:rPr>
          <w:rFonts w:asciiTheme="minorBidi" w:hAnsiTheme="minorBidi" w:cstheme="minorBidi" w:hint="cs"/>
          <w:color w:val="222222"/>
          <w:sz w:val="22"/>
          <w:szCs w:val="22"/>
          <w:rtl/>
        </w:rPr>
        <w:t>. האלוהים שלו הוא אופיום להמונים</w:t>
      </w:r>
      <w:r w:rsidR="00687F4D">
        <w:rPr>
          <w:rFonts w:asciiTheme="minorBidi" w:hAnsiTheme="minorBidi" w:cstheme="minorBidi" w:hint="cs"/>
          <w:color w:val="222222"/>
          <w:sz w:val="22"/>
          <w:szCs w:val="22"/>
          <w:rtl/>
        </w:rPr>
        <w:t xml:space="preserve">, שכן </w:t>
      </w:r>
      <w:r w:rsidR="00C05F43">
        <w:rPr>
          <w:rFonts w:asciiTheme="minorBidi" w:hAnsiTheme="minorBidi" w:cstheme="minorBidi" w:hint="cs"/>
          <w:color w:val="222222"/>
          <w:sz w:val="22"/>
          <w:szCs w:val="22"/>
          <w:rtl/>
        </w:rPr>
        <w:t>הוא בורא אותו מסיבות פרגמטיות-אקזי</w:t>
      </w:r>
      <w:r w:rsidR="00687F4D">
        <w:rPr>
          <w:rFonts w:asciiTheme="minorBidi" w:hAnsiTheme="minorBidi" w:cstheme="minorBidi" w:hint="cs"/>
          <w:color w:val="222222"/>
          <w:sz w:val="22"/>
          <w:szCs w:val="22"/>
          <w:rtl/>
        </w:rPr>
        <w:t>ס</w:t>
      </w:r>
      <w:r w:rsidR="00C05F43">
        <w:rPr>
          <w:rFonts w:asciiTheme="minorBidi" w:hAnsiTheme="minorBidi" w:cstheme="minorBidi" w:hint="cs"/>
          <w:color w:val="222222"/>
          <w:sz w:val="22"/>
          <w:szCs w:val="22"/>
          <w:rtl/>
        </w:rPr>
        <w:t>טנציאליסטיות</w:t>
      </w:r>
      <w:r>
        <w:rPr>
          <w:rFonts w:asciiTheme="minorBidi" w:hAnsiTheme="minorBidi" w:cstheme="minorBidi" w:hint="cs"/>
          <w:color w:val="222222"/>
          <w:sz w:val="22"/>
          <w:szCs w:val="22"/>
          <w:rtl/>
        </w:rPr>
        <w:t>. לעומת זאת, בטיעון שלי ההנחה התשתיתית היא שההכרה שלנו אמינה (או שהמוסר שלנו תקף). זה תואם מאד את האינטואיציות של כל אדם סביר, ולכן</w:t>
      </w:r>
      <w:r w:rsidR="00C05F43">
        <w:rPr>
          <w:rFonts w:asciiTheme="minorBidi" w:hAnsiTheme="minorBidi" w:cstheme="minorBidi" w:hint="cs"/>
          <w:color w:val="222222"/>
          <w:sz w:val="22"/>
          <w:szCs w:val="22"/>
          <w:rtl/>
        </w:rPr>
        <w:t xml:space="preserve"> אימוץ של הנחות כאלה בהחלט </w:t>
      </w:r>
      <w:r>
        <w:rPr>
          <w:rFonts w:asciiTheme="minorBidi" w:hAnsiTheme="minorBidi" w:cstheme="minorBidi" w:hint="cs"/>
          <w:color w:val="222222"/>
          <w:sz w:val="22"/>
          <w:szCs w:val="22"/>
          <w:rtl/>
        </w:rPr>
        <w:t xml:space="preserve">מתבקש וסביר. </w:t>
      </w:r>
      <w:r w:rsidR="00C05F43">
        <w:rPr>
          <w:rFonts w:asciiTheme="minorBidi" w:hAnsiTheme="minorBidi" w:cstheme="minorBidi" w:hint="cs"/>
          <w:color w:val="222222"/>
          <w:sz w:val="22"/>
          <w:szCs w:val="22"/>
          <w:rtl/>
        </w:rPr>
        <w:t>זכרו ש</w:t>
      </w:r>
      <w:r>
        <w:rPr>
          <w:rFonts w:asciiTheme="minorBidi" w:hAnsiTheme="minorBidi" w:cstheme="minorBidi" w:hint="cs"/>
          <w:color w:val="222222"/>
          <w:sz w:val="22"/>
          <w:szCs w:val="22"/>
          <w:rtl/>
        </w:rPr>
        <w:t xml:space="preserve">כל טיעון לוגי מתחיל מהנחות, והנחות מעצם הגדרתן אינן מתבססות על הנחות אחרות אלא על אינטואיציה. </w:t>
      </w:r>
      <w:r w:rsidR="00C05F43">
        <w:rPr>
          <w:rFonts w:asciiTheme="minorBidi" w:hAnsiTheme="minorBidi" w:cstheme="minorBidi" w:hint="cs"/>
          <w:color w:val="222222"/>
          <w:sz w:val="22"/>
          <w:szCs w:val="22"/>
          <w:rtl/>
        </w:rPr>
        <w:t xml:space="preserve">אם כן, </w:t>
      </w:r>
      <w:r w:rsidR="00687F4D">
        <w:rPr>
          <w:rFonts w:asciiTheme="minorBidi" w:hAnsiTheme="minorBidi" w:cstheme="minorBidi" w:hint="cs"/>
          <w:color w:val="222222"/>
          <w:sz w:val="22"/>
          <w:szCs w:val="22"/>
          <w:rtl/>
        </w:rPr>
        <w:t>הטיעון ה'חושף' שלי</w:t>
      </w:r>
      <w:r>
        <w:rPr>
          <w:rFonts w:asciiTheme="minorBidi" w:hAnsiTheme="minorBidi" w:cstheme="minorBidi" w:hint="cs"/>
          <w:color w:val="222222"/>
          <w:sz w:val="22"/>
          <w:szCs w:val="22"/>
          <w:rtl/>
        </w:rPr>
        <w:t xml:space="preserve"> אינו יוצא דופן במובן הזה. למרות שהוא נראה על פניו </w:t>
      </w:r>
      <w:proofErr w:type="spellStart"/>
      <w:r>
        <w:rPr>
          <w:rFonts w:asciiTheme="minorBidi" w:hAnsiTheme="minorBidi" w:cstheme="minorBidi" w:hint="cs"/>
          <w:color w:val="222222"/>
          <w:sz w:val="22"/>
          <w:szCs w:val="22"/>
          <w:rtl/>
        </w:rPr>
        <w:t>פרגמטיסטי</w:t>
      </w:r>
      <w:proofErr w:type="spellEnd"/>
      <w:r>
        <w:rPr>
          <w:rFonts w:asciiTheme="minorBidi" w:hAnsiTheme="minorBidi" w:cstheme="minorBidi" w:hint="cs"/>
          <w:color w:val="222222"/>
          <w:sz w:val="22"/>
          <w:szCs w:val="22"/>
          <w:rtl/>
        </w:rPr>
        <w:t xml:space="preserve"> (</w:t>
      </w:r>
      <w:r w:rsidR="00C05F43">
        <w:rPr>
          <w:rFonts w:asciiTheme="minorBidi" w:hAnsiTheme="minorBidi" w:cstheme="minorBidi" w:hint="cs"/>
          <w:color w:val="222222"/>
          <w:sz w:val="22"/>
          <w:szCs w:val="22"/>
          <w:rtl/>
        </w:rPr>
        <w:t xml:space="preserve">כביכול, </w:t>
      </w:r>
      <w:r>
        <w:rPr>
          <w:rFonts w:asciiTheme="minorBidi" w:hAnsiTheme="minorBidi" w:cstheme="minorBidi" w:hint="cs"/>
          <w:color w:val="222222"/>
          <w:sz w:val="22"/>
          <w:szCs w:val="22"/>
          <w:rtl/>
        </w:rPr>
        <w:t xml:space="preserve">אני ממציא לעצמי אלוהים כדי לתקף את המוסר ואת ההכרה), </w:t>
      </w:r>
      <w:r w:rsidR="00687F4D">
        <w:rPr>
          <w:rFonts w:asciiTheme="minorBidi" w:hAnsiTheme="minorBidi" w:cstheme="minorBidi" w:hint="cs"/>
          <w:color w:val="222222"/>
          <w:sz w:val="22"/>
          <w:szCs w:val="22"/>
          <w:rtl/>
        </w:rPr>
        <w:t>הוא אינו באמת כזה</w:t>
      </w:r>
      <w:r>
        <w:rPr>
          <w:rFonts w:asciiTheme="minorBidi" w:hAnsiTheme="minorBidi" w:cstheme="minorBidi" w:hint="cs"/>
          <w:color w:val="222222"/>
          <w:sz w:val="22"/>
          <w:szCs w:val="22"/>
          <w:rtl/>
        </w:rPr>
        <w:t>.</w:t>
      </w:r>
    </w:p>
    <w:p w:rsidR="00687F4D" w:rsidRDefault="00764C96" w:rsidP="00BB5E1C">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אדם יכול כמובן לטעון שאינו מקבל את ההנחה הזאת (שההכרה שלנו אמינה או שהמוסר שלנו תקף), ואז הטיעון מבחינתו לא מוביל למסקנה שיש אלוהים. אבל זה נכון לכל טיעון לוגי. טיעון לוגי פונה רק לאלו שמקבלים את הנחות היסוד שלו. לכן זה אינו פגם בטיעון אלא לכל היותר ויכוח על ההנחה שלו. לעומת זאת, במהלך של </w:t>
      </w:r>
      <w:proofErr w:type="spellStart"/>
      <w:r>
        <w:rPr>
          <w:rFonts w:asciiTheme="minorBidi" w:hAnsiTheme="minorBidi" w:cstheme="minorBidi" w:hint="cs"/>
          <w:color w:val="222222"/>
          <w:sz w:val="22"/>
          <w:szCs w:val="22"/>
          <w:rtl/>
        </w:rPr>
        <w:t>צייטלין</w:t>
      </w:r>
      <w:proofErr w:type="spellEnd"/>
      <w:r>
        <w:rPr>
          <w:rFonts w:asciiTheme="minorBidi" w:hAnsiTheme="minorBidi" w:cstheme="minorBidi" w:hint="cs"/>
          <w:color w:val="222222"/>
          <w:sz w:val="22"/>
          <w:szCs w:val="22"/>
          <w:rtl/>
        </w:rPr>
        <w:t xml:space="preserve"> אין </w:t>
      </w:r>
      <w:r w:rsidR="00687F4D">
        <w:rPr>
          <w:rFonts w:asciiTheme="minorBidi" w:hAnsiTheme="minorBidi" w:cstheme="minorBidi" w:hint="cs"/>
          <w:color w:val="222222"/>
          <w:sz w:val="22"/>
          <w:szCs w:val="22"/>
          <w:rtl/>
        </w:rPr>
        <w:t xml:space="preserve">בכלל </w:t>
      </w:r>
      <w:r>
        <w:rPr>
          <w:rFonts w:asciiTheme="minorBidi" w:hAnsiTheme="minorBidi" w:cstheme="minorBidi" w:hint="cs"/>
          <w:color w:val="222222"/>
          <w:sz w:val="22"/>
          <w:szCs w:val="22"/>
          <w:rtl/>
        </w:rPr>
        <w:t xml:space="preserve">טיעון. </w:t>
      </w:r>
      <w:r w:rsidR="00687F4D">
        <w:rPr>
          <w:rFonts w:asciiTheme="minorBidi" w:hAnsiTheme="minorBidi" w:cstheme="minorBidi" w:hint="cs"/>
          <w:color w:val="222222"/>
          <w:sz w:val="22"/>
          <w:szCs w:val="22"/>
          <w:rtl/>
        </w:rPr>
        <w:t>הוא  מחריב את ההכרה והחשיבה שלנו, ואז מצהיר שחייבים להאמין באלוהים. למה? אין שום הסבר. אין פלא ש</w:t>
      </w:r>
      <w:r>
        <w:rPr>
          <w:rFonts w:asciiTheme="minorBidi" w:hAnsiTheme="minorBidi" w:cstheme="minorBidi" w:hint="cs"/>
          <w:color w:val="222222"/>
          <w:sz w:val="22"/>
          <w:szCs w:val="22"/>
          <w:rtl/>
        </w:rPr>
        <w:t>הוא עצמ</w:t>
      </w:r>
      <w:r w:rsidR="00687F4D">
        <w:rPr>
          <w:rFonts w:asciiTheme="minorBidi" w:hAnsiTheme="minorBidi" w:cstheme="minorBidi" w:hint="cs"/>
          <w:color w:val="222222"/>
          <w:sz w:val="22"/>
          <w:szCs w:val="22"/>
          <w:rtl/>
        </w:rPr>
        <w:t xml:space="preserve">ו אומר שאלוהים שלו סובייקטיבי, </w:t>
      </w:r>
      <w:r>
        <w:rPr>
          <w:rFonts w:asciiTheme="minorBidi" w:hAnsiTheme="minorBidi" w:cstheme="minorBidi" w:hint="cs"/>
          <w:color w:val="222222"/>
          <w:sz w:val="22"/>
          <w:szCs w:val="22"/>
          <w:rtl/>
        </w:rPr>
        <w:t>ש</w:t>
      </w:r>
      <w:r w:rsidR="00687F4D">
        <w:rPr>
          <w:rFonts w:asciiTheme="minorBidi" w:hAnsiTheme="minorBidi" w:cstheme="minorBidi" w:hint="cs"/>
          <w:color w:val="222222"/>
          <w:sz w:val="22"/>
          <w:szCs w:val="22"/>
          <w:rtl/>
        </w:rPr>
        <w:t xml:space="preserve">כן </w:t>
      </w:r>
      <w:r>
        <w:rPr>
          <w:rFonts w:asciiTheme="minorBidi" w:hAnsiTheme="minorBidi" w:cstheme="minorBidi" w:hint="cs"/>
          <w:color w:val="222222"/>
          <w:sz w:val="22"/>
          <w:szCs w:val="22"/>
          <w:rtl/>
        </w:rPr>
        <w:t xml:space="preserve">אין לו טיעון שמוכיח את קיומו. הוא מאמץ אותו כברירת מחדל, כאופציה האחרונה שתצליח למלט </w:t>
      </w:r>
      <w:r w:rsidR="00687F4D">
        <w:rPr>
          <w:rFonts w:asciiTheme="minorBidi" w:hAnsiTheme="minorBidi" w:cstheme="minorBidi" w:hint="cs"/>
          <w:color w:val="222222"/>
          <w:sz w:val="22"/>
          <w:szCs w:val="22"/>
          <w:rtl/>
        </w:rPr>
        <w:t>או לנחם אותנו מההריסות של הרציונליות.</w:t>
      </w:r>
    </w:p>
    <w:p w:rsidR="00764C96" w:rsidRDefault="00687F4D" w:rsidP="00687F4D">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פירושו של דבר הוא </w:t>
      </w:r>
      <w:proofErr w:type="spellStart"/>
      <w:r>
        <w:rPr>
          <w:rFonts w:asciiTheme="minorBidi" w:hAnsiTheme="minorBidi" w:cstheme="minorBidi" w:hint="cs"/>
          <w:color w:val="222222"/>
          <w:sz w:val="22"/>
          <w:szCs w:val="22"/>
          <w:rtl/>
        </w:rPr>
        <w:t>ש</w:t>
      </w:r>
      <w:r w:rsidR="00764C96">
        <w:rPr>
          <w:rFonts w:asciiTheme="minorBidi" w:hAnsiTheme="minorBidi" w:cstheme="minorBidi" w:hint="cs"/>
          <w:color w:val="222222"/>
          <w:sz w:val="22"/>
          <w:szCs w:val="22"/>
          <w:rtl/>
        </w:rPr>
        <w:t>צייטלין</w:t>
      </w:r>
      <w:proofErr w:type="spellEnd"/>
      <w:r w:rsidR="00764C96">
        <w:rPr>
          <w:rFonts w:asciiTheme="minorBidi" w:hAnsiTheme="minorBidi" w:cstheme="minorBidi" w:hint="cs"/>
          <w:color w:val="222222"/>
          <w:sz w:val="22"/>
          <w:szCs w:val="22"/>
          <w:rtl/>
        </w:rPr>
        <w:t xml:space="preserve"> רצח את הרציונליות כדי להוכיח את קיומו של אלוהים, ואילו אני מניח את הרציונליות (התקפות של המוסר והאמינות של ההכרה) כדי להוכיח את קיומו.</w:t>
      </w:r>
      <w:r>
        <w:rPr>
          <w:rFonts w:asciiTheme="minorBidi" w:hAnsiTheme="minorBidi" w:cstheme="minorBidi" w:hint="cs"/>
          <w:color w:val="222222"/>
          <w:sz w:val="22"/>
          <w:szCs w:val="22"/>
          <w:rtl/>
        </w:rPr>
        <w:t xml:space="preserve"> </w:t>
      </w:r>
      <w:r w:rsidR="00C05F43">
        <w:rPr>
          <w:rFonts w:asciiTheme="minorBidi" w:hAnsiTheme="minorBidi" w:cstheme="minorBidi" w:hint="cs"/>
          <w:color w:val="222222"/>
          <w:sz w:val="22"/>
          <w:szCs w:val="22"/>
          <w:rtl/>
        </w:rPr>
        <w:t xml:space="preserve">זוהי הסיבה לכך שתיארתי את </w:t>
      </w:r>
      <w:r w:rsidR="00764C96">
        <w:rPr>
          <w:rFonts w:asciiTheme="minorBidi" w:hAnsiTheme="minorBidi" w:cstheme="minorBidi" w:hint="cs"/>
          <w:color w:val="222222"/>
          <w:sz w:val="22"/>
          <w:szCs w:val="22"/>
          <w:rtl/>
        </w:rPr>
        <w:t xml:space="preserve">עמדתו </w:t>
      </w:r>
      <w:r w:rsidR="00C05F43">
        <w:rPr>
          <w:rFonts w:asciiTheme="minorBidi" w:hAnsiTheme="minorBidi" w:cstheme="minorBidi" w:hint="cs"/>
          <w:color w:val="222222"/>
          <w:sz w:val="22"/>
          <w:szCs w:val="22"/>
          <w:rtl/>
        </w:rPr>
        <w:t>כ</w:t>
      </w:r>
      <w:r w:rsidR="00764C96">
        <w:rPr>
          <w:rFonts w:asciiTheme="minorBidi" w:hAnsiTheme="minorBidi" w:cstheme="minorBidi" w:hint="cs"/>
          <w:color w:val="222222"/>
          <w:sz w:val="22"/>
          <w:szCs w:val="22"/>
          <w:rtl/>
        </w:rPr>
        <w:t>פסימי</w:t>
      </w:r>
      <w:r w:rsidR="00C05F43">
        <w:rPr>
          <w:rFonts w:asciiTheme="minorBidi" w:hAnsiTheme="minorBidi" w:cstheme="minorBidi" w:hint="cs"/>
          <w:color w:val="222222"/>
          <w:sz w:val="22"/>
          <w:szCs w:val="22"/>
          <w:rtl/>
        </w:rPr>
        <w:t>זם אינטלקטואלי,</w:t>
      </w:r>
      <w:r w:rsidR="00764C96">
        <w:rPr>
          <w:rFonts w:asciiTheme="minorBidi" w:hAnsiTheme="minorBidi" w:cstheme="minorBidi" w:hint="cs"/>
          <w:color w:val="222222"/>
          <w:sz w:val="22"/>
          <w:szCs w:val="22"/>
          <w:rtl/>
        </w:rPr>
        <w:t xml:space="preserve"> שכן היא נבנית על חורבן</w:t>
      </w:r>
      <w:r w:rsidR="00C05F43">
        <w:rPr>
          <w:rFonts w:asciiTheme="minorBidi" w:hAnsiTheme="minorBidi" w:cstheme="minorBidi" w:hint="cs"/>
          <w:color w:val="222222"/>
          <w:sz w:val="22"/>
          <w:szCs w:val="22"/>
          <w:rtl/>
        </w:rPr>
        <w:t xml:space="preserve"> החשיבה הרציונלית</w:t>
      </w:r>
      <w:r w:rsidR="00764C96">
        <w:rPr>
          <w:rFonts w:asciiTheme="minorBidi" w:hAnsiTheme="minorBidi" w:cstheme="minorBidi" w:hint="cs"/>
          <w:color w:val="222222"/>
          <w:sz w:val="22"/>
          <w:szCs w:val="22"/>
          <w:rtl/>
        </w:rPr>
        <w:t xml:space="preserve">, והבניין </w:t>
      </w:r>
      <w:r w:rsidR="00C05F43">
        <w:rPr>
          <w:rFonts w:asciiTheme="minorBidi" w:hAnsiTheme="minorBidi" w:cstheme="minorBidi" w:hint="cs"/>
          <w:color w:val="222222"/>
          <w:sz w:val="22"/>
          <w:szCs w:val="22"/>
          <w:rtl/>
        </w:rPr>
        <w:lastRenderedPageBreak/>
        <w:t xml:space="preserve">שהוא בונה אינו אלא </w:t>
      </w:r>
      <w:proofErr w:type="spellStart"/>
      <w:r w:rsidR="00764C96">
        <w:rPr>
          <w:rFonts w:asciiTheme="minorBidi" w:hAnsiTheme="minorBidi" w:cstheme="minorBidi" w:hint="cs"/>
          <w:color w:val="222222"/>
          <w:sz w:val="22"/>
          <w:szCs w:val="22"/>
          <w:rtl/>
        </w:rPr>
        <w:t>ב</w:t>
      </w:r>
      <w:r w:rsidR="00C05F43">
        <w:rPr>
          <w:rFonts w:asciiTheme="minorBidi" w:hAnsiTheme="minorBidi" w:cstheme="minorBidi" w:hint="cs"/>
          <w:color w:val="222222"/>
          <w:sz w:val="22"/>
          <w:szCs w:val="22"/>
          <w:rtl/>
        </w:rPr>
        <w:t>י</w:t>
      </w:r>
      <w:r w:rsidR="00764C96">
        <w:rPr>
          <w:rFonts w:asciiTheme="minorBidi" w:hAnsiTheme="minorBidi" w:cstheme="minorBidi" w:hint="cs"/>
          <w:color w:val="222222"/>
          <w:sz w:val="22"/>
          <w:szCs w:val="22"/>
          <w:rtl/>
        </w:rPr>
        <w:t>דיון</w:t>
      </w:r>
      <w:proofErr w:type="spellEnd"/>
      <w:r w:rsidR="00C05F43">
        <w:rPr>
          <w:rFonts w:asciiTheme="minorBidi" w:hAnsiTheme="minorBidi" w:cstheme="minorBidi" w:hint="cs"/>
          <w:color w:val="222222"/>
          <w:sz w:val="22"/>
          <w:szCs w:val="22"/>
          <w:rtl/>
        </w:rPr>
        <w:t>, פיקציה סובייקטיבית, ולא בניין אמתי. לעומת זאת, הטיעון שלי</w:t>
      </w:r>
      <w:r w:rsidR="00764C96">
        <w:rPr>
          <w:rFonts w:asciiTheme="minorBidi" w:hAnsiTheme="minorBidi" w:cstheme="minorBidi" w:hint="cs"/>
          <w:color w:val="222222"/>
          <w:sz w:val="22"/>
          <w:szCs w:val="22"/>
          <w:rtl/>
        </w:rPr>
        <w:t xml:space="preserve"> נבנה על החשיבה הרציונלית</w:t>
      </w:r>
      <w:r w:rsidR="00C05F43">
        <w:rPr>
          <w:rFonts w:asciiTheme="minorBidi" w:hAnsiTheme="minorBidi" w:cstheme="minorBidi" w:hint="cs"/>
          <w:color w:val="222222"/>
          <w:sz w:val="22"/>
          <w:szCs w:val="22"/>
          <w:rtl/>
        </w:rPr>
        <w:t xml:space="preserve"> ועל האמון בה,</w:t>
      </w:r>
      <w:r w:rsidR="00764C96">
        <w:rPr>
          <w:rFonts w:asciiTheme="minorBidi" w:hAnsiTheme="minorBidi" w:cstheme="minorBidi" w:hint="cs"/>
          <w:color w:val="222222"/>
          <w:sz w:val="22"/>
          <w:szCs w:val="22"/>
          <w:rtl/>
        </w:rPr>
        <w:t xml:space="preserve"> ו</w:t>
      </w:r>
      <w:r w:rsidR="00C05F43">
        <w:rPr>
          <w:rFonts w:asciiTheme="minorBidi" w:hAnsiTheme="minorBidi" w:cstheme="minorBidi" w:hint="cs"/>
          <w:color w:val="222222"/>
          <w:sz w:val="22"/>
          <w:szCs w:val="22"/>
          <w:rtl/>
        </w:rPr>
        <w:t xml:space="preserve">מסביר שמה שמכונן אותה (או </w:t>
      </w:r>
      <w:r w:rsidR="00764C96">
        <w:rPr>
          <w:rFonts w:asciiTheme="minorBidi" w:hAnsiTheme="minorBidi" w:cstheme="minorBidi" w:hint="cs"/>
          <w:color w:val="222222"/>
          <w:sz w:val="22"/>
          <w:szCs w:val="22"/>
          <w:rtl/>
        </w:rPr>
        <w:t>מונע את חורבנה</w:t>
      </w:r>
      <w:r w:rsidR="00C05F43">
        <w:rPr>
          <w:rFonts w:asciiTheme="minorBidi" w:hAnsiTheme="minorBidi" w:cstheme="minorBidi" w:hint="cs"/>
          <w:color w:val="222222"/>
          <w:sz w:val="22"/>
          <w:szCs w:val="22"/>
          <w:rtl/>
        </w:rPr>
        <w:t xml:space="preserve">) הוא </w:t>
      </w:r>
      <w:r w:rsidR="00764C96">
        <w:rPr>
          <w:rFonts w:asciiTheme="minorBidi" w:hAnsiTheme="minorBidi" w:cstheme="minorBidi" w:hint="cs"/>
          <w:color w:val="222222"/>
          <w:sz w:val="22"/>
          <w:szCs w:val="22"/>
          <w:rtl/>
        </w:rPr>
        <w:t>האמונה באלוהים.</w:t>
      </w:r>
    </w:p>
    <w:p w:rsidR="00BB5E1C" w:rsidRDefault="00BB5E1C" w:rsidP="00BB5E1C">
      <w:pPr>
        <w:spacing w:line="276" w:lineRule="auto"/>
        <w:jc w:val="both"/>
        <w:rPr>
          <w:rFonts w:asciiTheme="minorBidi" w:hAnsiTheme="minorBidi" w:cstheme="minorBidi"/>
          <w:color w:val="222222"/>
          <w:sz w:val="22"/>
          <w:szCs w:val="22"/>
          <w:rtl/>
        </w:rPr>
      </w:pPr>
    </w:p>
    <w:sectPr w:rsidR="00BB5E1C" w:rsidSect="00012F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0F" w:rsidRDefault="002C120F" w:rsidP="000E0B04">
      <w:r>
        <w:separator/>
      </w:r>
    </w:p>
  </w:endnote>
  <w:endnote w:type="continuationSeparator" w:id="0">
    <w:p w:rsidR="002C120F" w:rsidRDefault="002C120F" w:rsidP="000E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0F" w:rsidRDefault="002C120F" w:rsidP="000E0B04">
      <w:r>
        <w:separator/>
      </w:r>
    </w:p>
  </w:footnote>
  <w:footnote w:type="continuationSeparator" w:id="0">
    <w:p w:rsidR="002C120F" w:rsidRDefault="002C120F" w:rsidP="000E0B04">
      <w:r>
        <w:continuationSeparator/>
      </w:r>
    </w:p>
  </w:footnote>
  <w:footnote w:id="1">
    <w:p w:rsidR="00E171BB" w:rsidRDefault="00E171BB" w:rsidP="006B67FA">
      <w:pPr>
        <w:pStyle w:val="a4"/>
        <w:jc w:val="both"/>
        <w:rPr>
          <w:rtl/>
        </w:rPr>
      </w:pPr>
      <w:r>
        <w:rPr>
          <w:rStyle w:val="a6"/>
        </w:rPr>
        <w:footnoteRef/>
      </w:r>
      <w:r>
        <w:rPr>
          <w:rtl/>
        </w:rPr>
        <w:t xml:space="preserve"> </w:t>
      </w:r>
      <w:r>
        <w:rPr>
          <w:rFonts w:hint="cs"/>
          <w:rtl/>
        </w:rPr>
        <w:t>שתי הערות:</w:t>
      </w:r>
    </w:p>
    <w:p w:rsidR="00E171BB" w:rsidRDefault="00E171BB" w:rsidP="006B67FA">
      <w:pPr>
        <w:pStyle w:val="a4"/>
        <w:jc w:val="both"/>
        <w:rPr>
          <w:rtl/>
        </w:rPr>
      </w:pPr>
      <w:r>
        <w:rPr>
          <w:rFonts w:hint="cs"/>
          <w:rtl/>
        </w:rPr>
        <w:t>א. ישנה גם אפשרות גם שאתה מאמין לא מיומן פילוסופית. כלומר אתה מאמין שהוא קיים אבל לא מצליח לתת לזה הנמקה סבירה ולכן בורח למחוזות האקזיסטנציאליזם-פרגמטיזם.</w:t>
      </w:r>
    </w:p>
    <w:p w:rsidR="00E171BB" w:rsidRDefault="00E171BB" w:rsidP="006B67FA">
      <w:pPr>
        <w:pStyle w:val="a4"/>
        <w:jc w:val="both"/>
      </w:pPr>
      <w:r>
        <w:rPr>
          <w:rFonts w:hint="cs"/>
          <w:rtl/>
        </w:rPr>
        <w:t xml:space="preserve">ב. לעתים אנשים סבורים שקיומו של רגש מהווה ראיה לכך שיש לו </w:t>
      </w:r>
      <w:proofErr w:type="spellStart"/>
      <w:r>
        <w:rPr>
          <w:rFonts w:hint="cs"/>
          <w:rtl/>
        </w:rPr>
        <w:t>קורלט</w:t>
      </w:r>
      <w:proofErr w:type="spellEnd"/>
      <w:r>
        <w:rPr>
          <w:rFonts w:hint="cs"/>
          <w:rtl/>
        </w:rPr>
        <w:t xml:space="preserve"> במציאות עצמה, או שאם משהו מועיל אז הוא גם נכון. איני בטוח שאני מסכים, אבל זו תפיסה לגיטימית ועקבית של אמונה. זה אינו פרגמטיזם ולא אקזיסטנציאליזם (במובן שאני מדבר עליו).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C81"/>
    <w:multiLevelType w:val="multilevel"/>
    <w:tmpl w:val="B7129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10F30"/>
    <w:multiLevelType w:val="hybridMultilevel"/>
    <w:tmpl w:val="2B34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80CCE"/>
    <w:multiLevelType w:val="hybridMultilevel"/>
    <w:tmpl w:val="875654D4"/>
    <w:lvl w:ilvl="0" w:tplc="B19E81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48B1"/>
    <w:multiLevelType w:val="hybridMultilevel"/>
    <w:tmpl w:val="1012F07A"/>
    <w:lvl w:ilvl="0" w:tplc="B9EE98D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00471C"/>
    <w:rsid w:val="000117F8"/>
    <w:rsid w:val="00012818"/>
    <w:rsid w:val="00012FD9"/>
    <w:rsid w:val="00014BA3"/>
    <w:rsid w:val="00025152"/>
    <w:rsid w:val="00025238"/>
    <w:rsid w:val="0004247D"/>
    <w:rsid w:val="000660AD"/>
    <w:rsid w:val="0008734D"/>
    <w:rsid w:val="000A13C9"/>
    <w:rsid w:val="000B3CF8"/>
    <w:rsid w:val="000B7DDE"/>
    <w:rsid w:val="000D33DC"/>
    <w:rsid w:val="000E0193"/>
    <w:rsid w:val="000E0B04"/>
    <w:rsid w:val="00102770"/>
    <w:rsid w:val="0010778C"/>
    <w:rsid w:val="00107C2B"/>
    <w:rsid w:val="0013349E"/>
    <w:rsid w:val="00144DCF"/>
    <w:rsid w:val="00146AD7"/>
    <w:rsid w:val="00152FC4"/>
    <w:rsid w:val="00177613"/>
    <w:rsid w:val="0018039E"/>
    <w:rsid w:val="001A330A"/>
    <w:rsid w:val="001A3BDE"/>
    <w:rsid w:val="001B5F1C"/>
    <w:rsid w:val="001E3110"/>
    <w:rsid w:val="001E6B7B"/>
    <w:rsid w:val="00205AF2"/>
    <w:rsid w:val="00217009"/>
    <w:rsid w:val="0022142C"/>
    <w:rsid w:val="00226559"/>
    <w:rsid w:val="00236D86"/>
    <w:rsid w:val="0026729B"/>
    <w:rsid w:val="002914D4"/>
    <w:rsid w:val="00292807"/>
    <w:rsid w:val="0029427B"/>
    <w:rsid w:val="002A722F"/>
    <w:rsid w:val="002C120F"/>
    <w:rsid w:val="002C2CB1"/>
    <w:rsid w:val="002C5507"/>
    <w:rsid w:val="002D1ABD"/>
    <w:rsid w:val="002F0379"/>
    <w:rsid w:val="002F30EA"/>
    <w:rsid w:val="002F7008"/>
    <w:rsid w:val="00303FD1"/>
    <w:rsid w:val="00315AC0"/>
    <w:rsid w:val="003170A1"/>
    <w:rsid w:val="0031782F"/>
    <w:rsid w:val="003332F2"/>
    <w:rsid w:val="00335A32"/>
    <w:rsid w:val="003501FB"/>
    <w:rsid w:val="00360A40"/>
    <w:rsid w:val="00365862"/>
    <w:rsid w:val="0037063D"/>
    <w:rsid w:val="003745BF"/>
    <w:rsid w:val="00374E8D"/>
    <w:rsid w:val="00377296"/>
    <w:rsid w:val="003775C0"/>
    <w:rsid w:val="00383ECA"/>
    <w:rsid w:val="003926FF"/>
    <w:rsid w:val="003943D8"/>
    <w:rsid w:val="003B677F"/>
    <w:rsid w:val="003C572A"/>
    <w:rsid w:val="003E66EB"/>
    <w:rsid w:val="003F17B6"/>
    <w:rsid w:val="003F237A"/>
    <w:rsid w:val="00423606"/>
    <w:rsid w:val="00432150"/>
    <w:rsid w:val="0043297F"/>
    <w:rsid w:val="00432D7E"/>
    <w:rsid w:val="00442856"/>
    <w:rsid w:val="00476EF8"/>
    <w:rsid w:val="00480704"/>
    <w:rsid w:val="004854A3"/>
    <w:rsid w:val="00493832"/>
    <w:rsid w:val="004B514C"/>
    <w:rsid w:val="004B72F4"/>
    <w:rsid w:val="004C2DA0"/>
    <w:rsid w:val="004C44A0"/>
    <w:rsid w:val="004C7DE0"/>
    <w:rsid w:val="004D0527"/>
    <w:rsid w:val="004D61CF"/>
    <w:rsid w:val="004F58CC"/>
    <w:rsid w:val="004F6AB6"/>
    <w:rsid w:val="004F6C2E"/>
    <w:rsid w:val="005106A7"/>
    <w:rsid w:val="00517C88"/>
    <w:rsid w:val="005422A2"/>
    <w:rsid w:val="00573AFD"/>
    <w:rsid w:val="00574DD8"/>
    <w:rsid w:val="0058454E"/>
    <w:rsid w:val="005866E7"/>
    <w:rsid w:val="005A1147"/>
    <w:rsid w:val="005A5D22"/>
    <w:rsid w:val="005B62EB"/>
    <w:rsid w:val="005B740F"/>
    <w:rsid w:val="005C0C16"/>
    <w:rsid w:val="005C4AA7"/>
    <w:rsid w:val="005D1BBA"/>
    <w:rsid w:val="005D67D4"/>
    <w:rsid w:val="005E4472"/>
    <w:rsid w:val="005E63B8"/>
    <w:rsid w:val="005E7EAD"/>
    <w:rsid w:val="005F0F81"/>
    <w:rsid w:val="0060644C"/>
    <w:rsid w:val="00615B81"/>
    <w:rsid w:val="0064328F"/>
    <w:rsid w:val="00660A0F"/>
    <w:rsid w:val="00660D77"/>
    <w:rsid w:val="00667A0A"/>
    <w:rsid w:val="00687F4D"/>
    <w:rsid w:val="006A0641"/>
    <w:rsid w:val="006B1E7C"/>
    <w:rsid w:val="006B67FA"/>
    <w:rsid w:val="006C6855"/>
    <w:rsid w:val="006D6A2D"/>
    <w:rsid w:val="006F2D89"/>
    <w:rsid w:val="006F74C7"/>
    <w:rsid w:val="007573AC"/>
    <w:rsid w:val="00764C96"/>
    <w:rsid w:val="00794BAB"/>
    <w:rsid w:val="007950A1"/>
    <w:rsid w:val="00795C32"/>
    <w:rsid w:val="007C0575"/>
    <w:rsid w:val="007D0CA8"/>
    <w:rsid w:val="007D1DC6"/>
    <w:rsid w:val="007F041D"/>
    <w:rsid w:val="00824B46"/>
    <w:rsid w:val="00843476"/>
    <w:rsid w:val="0084507E"/>
    <w:rsid w:val="00857FBA"/>
    <w:rsid w:val="008B4004"/>
    <w:rsid w:val="008E72A8"/>
    <w:rsid w:val="00903D01"/>
    <w:rsid w:val="00904061"/>
    <w:rsid w:val="00907E6D"/>
    <w:rsid w:val="009171AB"/>
    <w:rsid w:val="0092209A"/>
    <w:rsid w:val="009311C6"/>
    <w:rsid w:val="00945406"/>
    <w:rsid w:val="00945E2D"/>
    <w:rsid w:val="0095424D"/>
    <w:rsid w:val="00957CE8"/>
    <w:rsid w:val="009751F1"/>
    <w:rsid w:val="00975FE3"/>
    <w:rsid w:val="0098320E"/>
    <w:rsid w:val="009935C4"/>
    <w:rsid w:val="009973CF"/>
    <w:rsid w:val="009B5BF6"/>
    <w:rsid w:val="009C331D"/>
    <w:rsid w:val="009C39B6"/>
    <w:rsid w:val="009D695F"/>
    <w:rsid w:val="00A00BD8"/>
    <w:rsid w:val="00A116F5"/>
    <w:rsid w:val="00A20290"/>
    <w:rsid w:val="00A42E3C"/>
    <w:rsid w:val="00A51218"/>
    <w:rsid w:val="00A56628"/>
    <w:rsid w:val="00A657E3"/>
    <w:rsid w:val="00A81E56"/>
    <w:rsid w:val="00A838A9"/>
    <w:rsid w:val="00A84A64"/>
    <w:rsid w:val="00A93FFE"/>
    <w:rsid w:val="00A9637E"/>
    <w:rsid w:val="00A97815"/>
    <w:rsid w:val="00AA5666"/>
    <w:rsid w:val="00AA673A"/>
    <w:rsid w:val="00AB2618"/>
    <w:rsid w:val="00AE0EEA"/>
    <w:rsid w:val="00B166C7"/>
    <w:rsid w:val="00B2121B"/>
    <w:rsid w:val="00B47935"/>
    <w:rsid w:val="00B576D5"/>
    <w:rsid w:val="00B7010C"/>
    <w:rsid w:val="00B86A8C"/>
    <w:rsid w:val="00B91BF0"/>
    <w:rsid w:val="00B96D1B"/>
    <w:rsid w:val="00BA3C62"/>
    <w:rsid w:val="00BB5E1C"/>
    <w:rsid w:val="00BB6BB2"/>
    <w:rsid w:val="00BD7625"/>
    <w:rsid w:val="00BE778A"/>
    <w:rsid w:val="00BF7109"/>
    <w:rsid w:val="00C05F43"/>
    <w:rsid w:val="00C16769"/>
    <w:rsid w:val="00C20977"/>
    <w:rsid w:val="00C2539A"/>
    <w:rsid w:val="00C30CB8"/>
    <w:rsid w:val="00C33DC3"/>
    <w:rsid w:val="00C35EFF"/>
    <w:rsid w:val="00C51603"/>
    <w:rsid w:val="00C526A9"/>
    <w:rsid w:val="00C575A8"/>
    <w:rsid w:val="00C7697C"/>
    <w:rsid w:val="00C85EFB"/>
    <w:rsid w:val="00C87A57"/>
    <w:rsid w:val="00C90C4D"/>
    <w:rsid w:val="00C92FB1"/>
    <w:rsid w:val="00CA5BA3"/>
    <w:rsid w:val="00CB34ED"/>
    <w:rsid w:val="00CB720B"/>
    <w:rsid w:val="00CD09B0"/>
    <w:rsid w:val="00CD60FE"/>
    <w:rsid w:val="00CF7284"/>
    <w:rsid w:val="00CF7606"/>
    <w:rsid w:val="00D21FF7"/>
    <w:rsid w:val="00D50B22"/>
    <w:rsid w:val="00D54DF8"/>
    <w:rsid w:val="00D55AA9"/>
    <w:rsid w:val="00D568CD"/>
    <w:rsid w:val="00D56EAB"/>
    <w:rsid w:val="00D80AEF"/>
    <w:rsid w:val="00D85DBF"/>
    <w:rsid w:val="00D9503A"/>
    <w:rsid w:val="00D96639"/>
    <w:rsid w:val="00DA4B60"/>
    <w:rsid w:val="00DA69CA"/>
    <w:rsid w:val="00DB6AEF"/>
    <w:rsid w:val="00DB7C51"/>
    <w:rsid w:val="00DF381F"/>
    <w:rsid w:val="00E00907"/>
    <w:rsid w:val="00E034A0"/>
    <w:rsid w:val="00E15484"/>
    <w:rsid w:val="00E171BB"/>
    <w:rsid w:val="00E2588A"/>
    <w:rsid w:val="00E30B68"/>
    <w:rsid w:val="00E350F9"/>
    <w:rsid w:val="00E35D1B"/>
    <w:rsid w:val="00E41187"/>
    <w:rsid w:val="00E419DE"/>
    <w:rsid w:val="00E43A93"/>
    <w:rsid w:val="00E53C9C"/>
    <w:rsid w:val="00E56DC6"/>
    <w:rsid w:val="00E62FC2"/>
    <w:rsid w:val="00E94DE6"/>
    <w:rsid w:val="00EC5833"/>
    <w:rsid w:val="00EC78DF"/>
    <w:rsid w:val="00EE4613"/>
    <w:rsid w:val="00EF39C7"/>
    <w:rsid w:val="00F02495"/>
    <w:rsid w:val="00F075E0"/>
    <w:rsid w:val="00F20527"/>
    <w:rsid w:val="00F2342E"/>
    <w:rsid w:val="00F3717F"/>
    <w:rsid w:val="00F5118C"/>
    <w:rsid w:val="00F57C75"/>
    <w:rsid w:val="00F638F1"/>
    <w:rsid w:val="00F80727"/>
    <w:rsid w:val="00F9240E"/>
    <w:rsid w:val="00F929B1"/>
    <w:rsid w:val="00F93782"/>
    <w:rsid w:val="00FA1EB3"/>
    <w:rsid w:val="00FD6333"/>
    <w:rsid w:val="00FF33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AF44-7C6A-4788-AF87-46C0AEBE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03"/>
    <w:pPr>
      <w:bidi/>
      <w:spacing w:after="0" w:line="240" w:lineRule="auto"/>
      <w:jc w:val="center"/>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1603"/>
    <w:rPr>
      <w:rFonts w:cs="Times New Roman"/>
      <w:color w:val="0563C1"/>
      <w:u w:val="single"/>
    </w:rPr>
  </w:style>
  <w:style w:type="table" w:styleId="a3">
    <w:name w:val="Table Grid"/>
    <w:basedOn w:val="a1"/>
    <w:uiPriority w:val="39"/>
    <w:rsid w:val="00C51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E0B04"/>
    <w:rPr>
      <w:sz w:val="20"/>
      <w:szCs w:val="20"/>
    </w:rPr>
  </w:style>
  <w:style w:type="character" w:customStyle="1" w:styleId="a5">
    <w:name w:val="טקסט הערת שוליים תו"/>
    <w:basedOn w:val="a0"/>
    <w:link w:val="a4"/>
    <w:uiPriority w:val="99"/>
    <w:semiHidden/>
    <w:rsid w:val="000E0B04"/>
    <w:rPr>
      <w:rFonts w:ascii="Times New Roman" w:eastAsia="Times New Roman" w:hAnsi="Times New Roman" w:cs="David"/>
      <w:sz w:val="20"/>
      <w:szCs w:val="20"/>
    </w:rPr>
  </w:style>
  <w:style w:type="character" w:styleId="a6">
    <w:name w:val="footnote reference"/>
    <w:basedOn w:val="a0"/>
    <w:uiPriority w:val="99"/>
    <w:semiHidden/>
    <w:unhideWhenUsed/>
    <w:rsid w:val="000E0B04"/>
    <w:rPr>
      <w:vertAlign w:val="superscript"/>
    </w:rPr>
  </w:style>
  <w:style w:type="character" w:styleId="a7">
    <w:name w:val="Strong"/>
    <w:basedOn w:val="a0"/>
    <w:uiPriority w:val="22"/>
    <w:qFormat/>
    <w:rsid w:val="00107C2B"/>
    <w:rPr>
      <w:b/>
      <w:bCs/>
    </w:rPr>
  </w:style>
  <w:style w:type="paragraph" w:styleId="NormalWeb">
    <w:name w:val="Normal (Web)"/>
    <w:basedOn w:val="a"/>
    <w:uiPriority w:val="99"/>
    <w:semiHidden/>
    <w:unhideWhenUsed/>
    <w:rsid w:val="00107C2B"/>
    <w:pPr>
      <w:bidi w:val="0"/>
      <w:spacing w:before="100" w:beforeAutospacing="1" w:after="100" w:afterAutospacing="1"/>
      <w:jc w:val="left"/>
    </w:pPr>
    <w:rPr>
      <w:rFonts w:cs="Times New Roman"/>
    </w:rPr>
  </w:style>
  <w:style w:type="character" w:styleId="FollowedHyperlink">
    <w:name w:val="FollowedHyperlink"/>
    <w:basedOn w:val="a0"/>
    <w:uiPriority w:val="99"/>
    <w:semiHidden/>
    <w:unhideWhenUsed/>
    <w:rsid w:val="00D54DF8"/>
    <w:rPr>
      <w:color w:val="954F72" w:themeColor="followedHyperlink"/>
      <w:u w:val="single"/>
    </w:rPr>
  </w:style>
  <w:style w:type="paragraph" w:styleId="a8">
    <w:name w:val="List Paragraph"/>
    <w:basedOn w:val="a"/>
    <w:uiPriority w:val="34"/>
    <w:qFormat/>
    <w:rsid w:val="00EC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yab.net/posts/73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kyab.net/posts/75181" TargetMode="External"/><Relationship Id="rId5" Type="http://schemas.openxmlformats.org/officeDocument/2006/relationships/webSettings" Target="webSettings.xml"/><Relationship Id="rId10" Type="http://schemas.openxmlformats.org/officeDocument/2006/relationships/hyperlink" Target="https://mikyab.net/posts/70490" TargetMode="External"/><Relationship Id="rId4" Type="http://schemas.openxmlformats.org/officeDocument/2006/relationships/settings" Target="settings.xml"/><Relationship Id="rId9" Type="http://schemas.openxmlformats.org/officeDocument/2006/relationships/hyperlink" Target="https://mikyab.net/posts/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65A3-ABCB-4C68-B68F-49839802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2787</Words>
  <Characters>13936</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11</cp:revision>
  <dcterms:created xsi:type="dcterms:W3CDTF">2022-08-12T08:41:00Z</dcterms:created>
  <dcterms:modified xsi:type="dcterms:W3CDTF">2022-08-14T19:14:00Z</dcterms:modified>
</cp:coreProperties>
</file>